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E7" w:rsidRDefault="00AA49E7" w:rsidP="00AA49E7">
      <w:pPr>
        <w:rPr>
          <w:rFonts w:ascii="Calibri" w:hAnsi="Calibri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 xml:space="preserve">Даты заездов </w:t>
      </w:r>
      <w:r>
        <w:rPr>
          <w:rFonts w:ascii="Calibri" w:hAnsi="Calibri"/>
          <w:b/>
          <w:i/>
          <w:sz w:val="22"/>
          <w:szCs w:val="22"/>
        </w:rPr>
        <w:t>по субботам</w:t>
      </w:r>
      <w:bookmarkStart w:id="0" w:name="_GoBack"/>
      <w:bookmarkEnd w:id="0"/>
      <w:r>
        <w:rPr>
          <w:rFonts w:ascii="Calibri" w:hAnsi="Calibri"/>
          <w:b/>
          <w:i/>
          <w:sz w:val="22"/>
          <w:szCs w:val="22"/>
        </w:rPr>
        <w:t>: 20.06.20,01.08.20,29.08.20,19.09.20,17.10.20</w:t>
      </w:r>
    </w:p>
    <w:p w:rsidR="00AA49E7" w:rsidRDefault="00AA49E7" w:rsidP="00AA49E7">
      <w:pPr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7"/>
        <w:gridCol w:w="9158"/>
      </w:tblGrid>
      <w:tr w:rsidR="00AA49E7" w:rsidTr="000B585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E7" w:rsidRDefault="00AA49E7" w:rsidP="000B58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E7" w:rsidRDefault="00AA49E7" w:rsidP="000B585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Париж</w:t>
            </w:r>
          </w:p>
          <w:p w:rsidR="00AA49E7" w:rsidRDefault="00AA49E7" w:rsidP="000B585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Прилет в Париж. В аэропорту встреча с представителем компании </w:t>
            </w:r>
            <w:r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</w:rPr>
              <w:t xml:space="preserve"> табличкой </w:t>
            </w:r>
            <w:proofErr w:type="spellStart"/>
            <w:r>
              <w:rPr>
                <w:b/>
                <w:i/>
                <w:sz w:val="28"/>
                <w:szCs w:val="28"/>
              </w:rPr>
              <w:t>Europe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Voyage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</w:rPr>
              <w:t>Размещение в отеле.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 второй половине дня организуется факультативно экскурсия в Версаль. Ночь в отеле Парижа.</w:t>
            </w:r>
          </w:p>
        </w:tc>
      </w:tr>
      <w:tr w:rsidR="00AA49E7" w:rsidTr="000B585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E7" w:rsidRDefault="00AA49E7" w:rsidP="000B58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E7" w:rsidRDefault="00AA49E7" w:rsidP="000B585E">
            <w:pPr>
              <w:snapToGrid w:val="0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Париж-(Нормандия </w:t>
            </w: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Онфлер-Этрета</w:t>
            </w:r>
            <w:proofErr w:type="spellEnd"/>
            <w:r>
              <w:rPr>
                <w:rFonts w:ascii="Arial" w:hAnsi="Arial" w:cs="Arial"/>
                <w:color w:val="000000"/>
                <w:u w:val="single"/>
              </w:rPr>
              <w:t>)</w:t>
            </w:r>
          </w:p>
          <w:p w:rsidR="00AA49E7" w:rsidRDefault="00AA49E7" w:rsidP="000B585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Свободный день в городе либо факультативная экскурсия в </w:t>
            </w:r>
            <w:proofErr w:type="spellStart"/>
            <w:r>
              <w:rPr>
                <w:rFonts w:ascii="Arial" w:hAnsi="Arial" w:cs="Arial"/>
                <w:color w:val="000000"/>
              </w:rPr>
              <w:t>Онфлер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Этрета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 на берегу Атлантического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океана,где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знаменитые художники импрессионисты писали свои картины. Вечером факультативно посещение кабаре </w:t>
            </w:r>
            <w:proofErr w:type="spellStart"/>
            <w:r>
              <w:rPr>
                <w:rFonts w:ascii="Arial" w:hAnsi="Arial" w:cs="Arial"/>
                <w:color w:val="000000"/>
              </w:rPr>
              <w:t>Мулин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Руж, Лидо или </w:t>
            </w:r>
            <w:proofErr w:type="gramStart"/>
            <w:r>
              <w:rPr>
                <w:rFonts w:ascii="Arial" w:hAnsi="Arial" w:cs="Arial"/>
                <w:color w:val="000000"/>
              </w:rPr>
              <w:t>Паради  Латан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выбор. Ночь в отеле Парижа.</w:t>
            </w:r>
          </w:p>
        </w:tc>
      </w:tr>
      <w:tr w:rsidR="00AA49E7" w:rsidTr="000B585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E7" w:rsidRDefault="00AA49E7" w:rsidP="000B58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E7" w:rsidRDefault="00AA49E7" w:rsidP="000B585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Замки Луары-</w:t>
            </w: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Бурж</w:t>
            </w:r>
            <w:proofErr w:type="spellEnd"/>
          </w:p>
          <w:p w:rsidR="00AA49E7" w:rsidRDefault="00AA49E7" w:rsidP="000B585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Поездка в долину Луары. </w:t>
            </w:r>
            <w:proofErr w:type="gramStart"/>
            <w:r>
              <w:rPr>
                <w:rFonts w:ascii="Arial" w:hAnsi="Arial" w:cs="Arial"/>
                <w:color w:val="000000"/>
              </w:rPr>
              <w:t>Посещение знаменитых замков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некогда принадлежащих королям Франции. Дегустация вин долины Луара. Переезд в </w:t>
            </w:r>
            <w:proofErr w:type="spellStart"/>
            <w:r>
              <w:rPr>
                <w:rFonts w:ascii="Arial" w:hAnsi="Arial" w:cs="Arial"/>
                <w:color w:val="000000"/>
              </w:rPr>
              <w:t>г.Бурж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Прогулка по историческому центру с сопровождающим группы. Размещение в отеле </w:t>
            </w:r>
            <w:proofErr w:type="spellStart"/>
            <w:r>
              <w:rPr>
                <w:rFonts w:ascii="Arial" w:hAnsi="Arial" w:cs="Arial"/>
                <w:color w:val="000000"/>
              </w:rPr>
              <w:t>г.Бурж</w:t>
            </w:r>
            <w:proofErr w:type="spellEnd"/>
            <w:r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AA49E7" w:rsidTr="000B585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E7" w:rsidRDefault="00AA49E7" w:rsidP="000B58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E7" w:rsidRDefault="00AA49E7" w:rsidP="000B585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Лион-Дижон</w:t>
            </w:r>
          </w:p>
          <w:p w:rsidR="00AA49E7" w:rsidRDefault="00AA49E7" w:rsidP="000B585E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 </w:t>
            </w:r>
            <w:proofErr w:type="spellStart"/>
            <w:r>
              <w:rPr>
                <w:rFonts w:ascii="Arial" w:hAnsi="Arial" w:cs="Arial"/>
                <w:color w:val="000000"/>
              </w:rPr>
              <w:t>г.Лион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Обзорная экскурсия по старому Лиону (15-17 в.). Исторический экскурс, комментарии и посещение </w:t>
            </w:r>
            <w:proofErr w:type="spellStart"/>
            <w:r>
              <w:rPr>
                <w:rFonts w:ascii="Arial" w:hAnsi="Arial" w:cs="Arial"/>
                <w:color w:val="000000"/>
              </w:rPr>
              <w:t>трабулей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пешеходных улиц, здания обмена, дома розовой башни, дома Генриха IV, фасада галерей </w:t>
            </w:r>
            <w:proofErr w:type="spellStart"/>
            <w:r>
              <w:rPr>
                <w:rFonts w:ascii="Arial" w:hAnsi="Arial" w:cs="Arial"/>
                <w:color w:val="000000"/>
              </w:rPr>
              <w:t>Делорме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собора и площади Иоанна Крестителя, церкви Святого Поля и святого Георгия (фасады), дома адвокатов, еврейской улицы, здания вокзала, дома </w:t>
            </w:r>
            <w:proofErr w:type="spellStart"/>
            <w:r>
              <w:rPr>
                <w:rFonts w:ascii="Arial" w:hAnsi="Arial" w:cs="Arial"/>
                <w:color w:val="000000"/>
              </w:rPr>
              <w:t>Томасана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фасадов в стиле пламенеющей готики 16 века, львиного дома, дома </w:t>
            </w:r>
            <w:proofErr w:type="spellStart"/>
            <w:r>
              <w:rPr>
                <w:rFonts w:ascii="Arial" w:hAnsi="Arial" w:cs="Arial"/>
                <w:color w:val="000000"/>
              </w:rPr>
              <w:t>Майэ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дворца </w:t>
            </w:r>
            <w:proofErr w:type="spellStart"/>
            <w:r>
              <w:rPr>
                <w:rFonts w:ascii="Arial" w:hAnsi="Arial" w:cs="Arial"/>
                <w:color w:val="000000"/>
              </w:rPr>
              <w:t>Гадань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т.д.. Свободное время в городе. Переезд в Дижон. Прогулка по городу с сопровождающим группы. Размещение в отеле.  Ночь в отеле </w:t>
            </w:r>
            <w:proofErr w:type="spellStart"/>
            <w:r>
              <w:rPr>
                <w:rFonts w:ascii="Arial" w:hAnsi="Arial" w:cs="Arial"/>
                <w:color w:val="000000"/>
              </w:rPr>
              <w:t>г.Дижон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AA49E7" w:rsidTr="000B585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E7" w:rsidRDefault="00AA49E7" w:rsidP="000B58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E7" w:rsidRDefault="00AA49E7" w:rsidP="000B585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Кольмар</w:t>
            </w:r>
            <w:proofErr w:type="spellEnd"/>
            <w:r>
              <w:rPr>
                <w:rFonts w:ascii="Arial" w:hAnsi="Arial" w:cs="Arial"/>
                <w:color w:val="000000"/>
                <w:u w:val="single"/>
              </w:rPr>
              <w:t>-(Страсбург)</w:t>
            </w:r>
          </w:p>
          <w:p w:rsidR="00AA49E7" w:rsidRDefault="00AA49E7" w:rsidP="000B585E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 </w:t>
            </w:r>
            <w:proofErr w:type="spellStart"/>
            <w:r>
              <w:rPr>
                <w:rFonts w:ascii="Arial" w:hAnsi="Arial" w:cs="Arial"/>
                <w:color w:val="000000"/>
              </w:rPr>
              <w:t>г.Кольмар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Размещение в отеле. Свободное время в городе. Факультативно предлагается экскурсия в </w:t>
            </w:r>
            <w:proofErr w:type="spellStart"/>
            <w:r>
              <w:rPr>
                <w:rFonts w:ascii="Arial" w:hAnsi="Arial" w:cs="Arial"/>
                <w:color w:val="000000"/>
              </w:rPr>
              <w:t>г.Страсбург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t>"</w:t>
            </w:r>
            <w:r>
              <w:rPr>
                <w:rFonts w:ascii="Arial" w:hAnsi="Arial" w:cs="Arial"/>
                <w:color w:val="000000"/>
              </w:rPr>
              <w:t xml:space="preserve">столица объединенной Европы" - потрясающе красивый и прекрасно сохранившийся старинный город. Исторический центр Страсбурга расположен на </w:t>
            </w:r>
            <w:proofErr w:type="gramStart"/>
            <w:r>
              <w:rPr>
                <w:rFonts w:ascii="Arial" w:hAnsi="Arial" w:cs="Arial"/>
                <w:color w:val="000000"/>
              </w:rPr>
              <w:t>острове,  образованном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рекой Иль, что впадает в Рейн.             </w:t>
            </w:r>
          </w:p>
          <w:p w:rsidR="00AA49E7" w:rsidRDefault="00AA49E7" w:rsidP="000B585E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Город Страсбург, известный в истории еще римского времени под названием </w:t>
            </w:r>
            <w:proofErr w:type="spellStart"/>
            <w:r>
              <w:rPr>
                <w:rFonts w:ascii="Arial" w:hAnsi="Arial" w:cs="Arial"/>
                <w:color w:val="000000"/>
              </w:rPr>
              <w:t>Аргенторатум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римские воины выбрали для своего военного лагеря. Весь исторический центра города является объектом всемирного наследия ЮНЕСКО. Возвращение в отель. Факультативно организуется экскурсия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г.Кольмар</w:t>
            </w:r>
            <w:proofErr w:type="spellEnd"/>
            <w:r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AA49E7" w:rsidTr="000B585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E7" w:rsidRDefault="00AA49E7" w:rsidP="000B58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чт</w:t>
            </w:r>
            <w:proofErr w:type="spellEnd"/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E7" w:rsidRDefault="00AA49E7" w:rsidP="000B585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Шампань Реймс-Париж</w:t>
            </w:r>
          </w:p>
          <w:p w:rsidR="00AA49E7" w:rsidRDefault="00AA49E7" w:rsidP="000B585E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 </w:t>
            </w:r>
            <w:proofErr w:type="spellStart"/>
            <w:r>
              <w:rPr>
                <w:rFonts w:ascii="Arial" w:hAnsi="Arial" w:cs="Arial"/>
                <w:color w:val="000000"/>
              </w:rPr>
              <w:t>г.Реймс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Прогулка по историческому центру города с ассистентом группы. Реймс – столица французских шампанских вин и региона Шампань - город с двухтысячелетней историей. Средневековое, римское и готическое искусства живы в Реймсе в прекрасных творениях, таких как Базилика </w:t>
            </w:r>
            <w:proofErr w:type="spellStart"/>
            <w:r>
              <w:rPr>
                <w:rFonts w:ascii="Arial" w:hAnsi="Arial" w:cs="Arial"/>
                <w:color w:val="000000"/>
              </w:rPr>
              <w:t>Сэнт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-Реми или, конечно же, Собор </w:t>
            </w:r>
            <w:proofErr w:type="spellStart"/>
            <w:r>
              <w:rPr>
                <w:rFonts w:ascii="Arial" w:hAnsi="Arial" w:cs="Arial"/>
                <w:color w:val="000000"/>
              </w:rPr>
              <w:t>Нотр</w:t>
            </w:r>
            <w:proofErr w:type="spellEnd"/>
            <w:r>
              <w:rPr>
                <w:rFonts w:ascii="Arial" w:hAnsi="Arial" w:cs="Arial"/>
                <w:color w:val="000000"/>
              </w:rPr>
              <w:t>-Дам де Реймс. Свободное время. За дополнительную плату есть возможность посетить один из Домов Шампанских вин и продегустировать несколько видов Шампанского. Переезд в Париж. Размещение в отеле Парижа. Факультативная экскурсия в Лувр во второй половине дня. Ночь в отеле.</w:t>
            </w:r>
          </w:p>
        </w:tc>
      </w:tr>
      <w:tr w:rsidR="00AA49E7" w:rsidTr="000B585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E7" w:rsidRDefault="00AA49E7" w:rsidP="000B58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  <w:proofErr w:type="spellEnd"/>
          </w:p>
          <w:p w:rsidR="00AA49E7" w:rsidRDefault="00AA49E7" w:rsidP="000B5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E7" w:rsidRDefault="00AA49E7" w:rsidP="000B585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Париж</w:t>
            </w:r>
          </w:p>
          <w:p w:rsidR="00AA49E7" w:rsidRDefault="00AA49E7" w:rsidP="000B585E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время. Факультативно организуется экскурсия по району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Монмартр,а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также знаменитый </w:t>
            </w:r>
            <w:proofErr w:type="spellStart"/>
            <w:r>
              <w:rPr>
                <w:rFonts w:ascii="Arial" w:hAnsi="Arial" w:cs="Arial"/>
                <w:color w:val="000000"/>
              </w:rPr>
              <w:t>Нотр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Дам де Пари и Латинский квартал. </w:t>
            </w:r>
            <w:r>
              <w:rPr>
                <w:rFonts w:ascii="Arial" w:hAnsi="Arial" w:cs="Arial"/>
              </w:rPr>
              <w:t>Обзорная экскурсия по городу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Посещение парфюмерной фабрики Фрагонар. </w:t>
            </w:r>
            <w:r>
              <w:rPr>
                <w:rFonts w:ascii="Arial" w:hAnsi="Arial" w:cs="Arial"/>
              </w:rPr>
              <w:t>Свободное время. Ночь в отеле Парижа.</w:t>
            </w:r>
          </w:p>
        </w:tc>
      </w:tr>
      <w:tr w:rsidR="00AA49E7" w:rsidTr="000B585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E7" w:rsidRDefault="00AA49E7" w:rsidP="000B58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E7" w:rsidRDefault="00AA49E7" w:rsidP="000B585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Завтрак в отеле. Трансфер в аэропорт.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83E98" w:rsidRDefault="00AA49E7"/>
    <w:sectPr w:rsidR="00583E98" w:rsidSect="00AA49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E7"/>
    <w:rsid w:val="005A3AB6"/>
    <w:rsid w:val="00AA49E7"/>
    <w:rsid w:val="00C3561F"/>
    <w:rsid w:val="00E0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87BD"/>
  <w15:chartTrackingRefBased/>
  <w15:docId w15:val="{27998F40-0797-4893-9328-31D4C910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9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Назарина</dc:creator>
  <cp:keywords/>
  <dc:description/>
  <cp:lastModifiedBy>Александра Назарина</cp:lastModifiedBy>
  <cp:revision>1</cp:revision>
  <dcterms:created xsi:type="dcterms:W3CDTF">2019-11-29T14:19:00Z</dcterms:created>
  <dcterms:modified xsi:type="dcterms:W3CDTF">2019-11-29T14:20:00Z</dcterms:modified>
</cp:coreProperties>
</file>