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13" w:type="pct"/>
        <w:tblInd w:w="198" w:type="dxa"/>
        <w:tblLook w:val="00A0" w:firstRow="1" w:lastRow="0" w:firstColumn="1" w:lastColumn="0" w:noHBand="0" w:noVBand="0"/>
      </w:tblPr>
      <w:tblGrid>
        <w:gridCol w:w="45"/>
        <w:gridCol w:w="2643"/>
        <w:gridCol w:w="45"/>
        <w:gridCol w:w="7339"/>
        <w:gridCol w:w="45"/>
        <w:gridCol w:w="881"/>
      </w:tblGrid>
      <w:tr w:rsidR="00EE3E52" w:rsidRPr="001828DB" w14:paraId="7FF4C5E7" w14:textId="77777777" w:rsidTr="0001592C">
        <w:trPr>
          <w:gridAfter w:val="2"/>
          <w:wAfter w:w="415" w:type="pct"/>
          <w:trHeight w:val="863"/>
        </w:trPr>
        <w:tc>
          <w:tcPr>
            <w:tcW w:w="1225" w:type="pct"/>
            <w:gridSpan w:val="2"/>
          </w:tcPr>
          <w:p w14:paraId="3CF79E54" w14:textId="6D2A8112" w:rsidR="00C62537" w:rsidRPr="001828DB" w:rsidRDefault="00C62537" w:rsidP="00F66088">
            <w:pPr>
              <w:rPr>
                <w:rFonts w:ascii="Arno Pro Display" w:hAnsi="Arno Pro Display"/>
                <w:sz w:val="18"/>
                <w:szCs w:val="18"/>
              </w:rPr>
            </w:pPr>
          </w:p>
        </w:tc>
        <w:tc>
          <w:tcPr>
            <w:tcW w:w="3360" w:type="pct"/>
            <w:gridSpan w:val="2"/>
            <w:vAlign w:val="center"/>
          </w:tcPr>
          <w:p w14:paraId="0281C008" w14:textId="77777777" w:rsidR="00EE3E52" w:rsidRPr="0001592C" w:rsidRDefault="00EE3E52" w:rsidP="00EE3E52">
            <w:pPr>
              <w:jc w:val="right"/>
              <w:rPr>
                <w:rFonts w:ascii="Calibri" w:hAnsi="Calibri" w:cs="Calibri"/>
                <w:b/>
                <w:i/>
                <w:sz w:val="28"/>
                <w:szCs w:val="28"/>
                <w:lang w:val="ru-RU"/>
              </w:rPr>
            </w:pPr>
            <w:r w:rsidRPr="0001592C">
              <w:rPr>
                <w:rFonts w:ascii="Calibri" w:hAnsi="Calibri" w:cs="Calibri"/>
                <w:b/>
                <w:i/>
                <w:sz w:val="28"/>
                <w:szCs w:val="28"/>
                <w:lang w:val="ru-RU"/>
              </w:rPr>
              <w:t xml:space="preserve">Экскурсионная </w:t>
            </w:r>
          </w:p>
          <w:p w14:paraId="46B09945" w14:textId="77777777" w:rsidR="00EE3E52" w:rsidRPr="001828DB" w:rsidRDefault="00EE3E52" w:rsidP="00EE3E52">
            <w:pPr>
              <w:jc w:val="right"/>
              <w:rPr>
                <w:rFonts w:ascii="Arno Pro Display" w:hAnsi="Arno Pro Display"/>
                <w:sz w:val="18"/>
                <w:szCs w:val="18"/>
              </w:rPr>
            </w:pPr>
            <w:r w:rsidRPr="0001592C">
              <w:rPr>
                <w:rFonts w:ascii="Calibri" w:hAnsi="Calibri" w:cs="Calibri"/>
                <w:b/>
                <w:i/>
                <w:sz w:val="28"/>
                <w:szCs w:val="28"/>
                <w:lang w:val="ru-RU"/>
              </w:rPr>
              <w:t>программа</w:t>
            </w:r>
          </w:p>
        </w:tc>
      </w:tr>
      <w:tr w:rsidR="00EE3E52" w:rsidRPr="0020347A" w14:paraId="6697B11D" w14:textId="77777777" w:rsidTr="00402FA8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" w:type="pct"/>
          <w:trHeight w:val="417"/>
        </w:trPr>
        <w:tc>
          <w:tcPr>
            <w:tcW w:w="1225" w:type="pct"/>
            <w:gridSpan w:val="2"/>
            <w:shd w:val="solid" w:color="800000" w:fill="FFFFFF"/>
            <w:vAlign w:val="center"/>
          </w:tcPr>
          <w:p w14:paraId="6C593DF4" w14:textId="77777777" w:rsidR="00EE3E52" w:rsidRPr="00E03B15" w:rsidRDefault="00EE3E52" w:rsidP="00EE3E52">
            <w:pPr>
              <w:pStyle w:val="a4"/>
              <w:jc w:val="center"/>
              <w:rPr>
                <w:rFonts w:ascii="Calibri" w:hAnsi="Calibri" w:cs="Calibri"/>
                <w:b/>
                <w:bCs/>
                <w:color w:val="E36C0A"/>
                <w:sz w:val="18"/>
                <w:szCs w:val="18"/>
              </w:rPr>
            </w:pPr>
            <w:r w:rsidRPr="00E03B15">
              <w:rPr>
                <w:rFonts w:ascii="Calibri" w:hAnsi="Calibri" w:cs="Calibri"/>
                <w:b/>
                <w:bCs/>
                <w:color w:val="E36C0A"/>
                <w:sz w:val="18"/>
                <w:szCs w:val="18"/>
              </w:rPr>
              <w:t>Экскурсия</w:t>
            </w:r>
          </w:p>
        </w:tc>
        <w:tc>
          <w:tcPr>
            <w:tcW w:w="3360" w:type="pct"/>
            <w:gridSpan w:val="2"/>
            <w:shd w:val="solid" w:color="800000" w:fill="FFFFFF"/>
            <w:vAlign w:val="center"/>
          </w:tcPr>
          <w:p w14:paraId="36AAB067" w14:textId="77777777" w:rsidR="00EE3E52" w:rsidRPr="00E03B15" w:rsidRDefault="00EE3E52" w:rsidP="00EE3E52">
            <w:pPr>
              <w:pStyle w:val="a4"/>
              <w:jc w:val="center"/>
              <w:rPr>
                <w:rFonts w:ascii="Calibri" w:hAnsi="Calibri" w:cs="Calibri"/>
                <w:b/>
                <w:bCs/>
                <w:color w:val="E36C0A"/>
                <w:sz w:val="18"/>
                <w:szCs w:val="18"/>
              </w:rPr>
            </w:pPr>
            <w:r w:rsidRPr="00E03B15">
              <w:rPr>
                <w:rFonts w:ascii="Calibri" w:hAnsi="Calibri" w:cs="Calibri"/>
                <w:b/>
                <w:bCs/>
                <w:color w:val="E36C0A"/>
                <w:sz w:val="18"/>
                <w:szCs w:val="18"/>
              </w:rPr>
              <w:t>Описание</w:t>
            </w:r>
          </w:p>
        </w:tc>
        <w:tc>
          <w:tcPr>
            <w:tcW w:w="393" w:type="pct"/>
            <w:shd w:val="solid" w:color="800000" w:fill="FFFFFF"/>
            <w:vAlign w:val="center"/>
          </w:tcPr>
          <w:p w14:paraId="4D3E3583" w14:textId="77777777" w:rsidR="00EE3E52" w:rsidRPr="00E03B15" w:rsidRDefault="00EE3E52" w:rsidP="00EE3E52">
            <w:pPr>
              <w:pStyle w:val="a4"/>
              <w:jc w:val="center"/>
              <w:rPr>
                <w:rFonts w:ascii="Calibri" w:hAnsi="Calibri" w:cs="Calibri"/>
                <w:b/>
                <w:bCs/>
                <w:color w:val="E36C0A"/>
                <w:sz w:val="18"/>
                <w:szCs w:val="18"/>
              </w:rPr>
            </w:pPr>
            <w:r w:rsidRPr="00E03B15">
              <w:rPr>
                <w:rFonts w:ascii="Calibri" w:hAnsi="Calibri" w:cs="Calibri"/>
                <w:b/>
                <w:bCs/>
                <w:color w:val="E36C0A"/>
                <w:sz w:val="18"/>
                <w:szCs w:val="18"/>
              </w:rPr>
              <w:t>Цена</w:t>
            </w:r>
          </w:p>
        </w:tc>
      </w:tr>
      <w:tr w:rsidR="00EE3E52" w:rsidRPr="0020347A" w14:paraId="4B08E7EB" w14:textId="77777777" w:rsidTr="00402FA8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" w:type="pct"/>
        </w:trPr>
        <w:tc>
          <w:tcPr>
            <w:tcW w:w="1225" w:type="pct"/>
            <w:gridSpan w:val="2"/>
            <w:shd w:val="pct12" w:color="FF9900" w:fill="auto"/>
            <w:vAlign w:val="center"/>
          </w:tcPr>
          <w:p w14:paraId="64728D29" w14:textId="77777777" w:rsidR="00EE3E52" w:rsidRPr="0020347A" w:rsidRDefault="00EE3E52" w:rsidP="00EE3E52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Санто Доминго</w:t>
            </w:r>
          </w:p>
        </w:tc>
        <w:tc>
          <w:tcPr>
            <w:tcW w:w="3360" w:type="pct"/>
            <w:gridSpan w:val="2"/>
            <w:shd w:val="clear" w:color="FFFF00" w:fill="FFFFFF"/>
          </w:tcPr>
          <w:p w14:paraId="199E3FC1" w14:textId="77777777" w:rsidR="00EE3E52" w:rsidRPr="00B8757F" w:rsidRDefault="00EE3E52" w:rsidP="00EE3E52">
            <w:pPr>
              <w:pStyle w:val="a4"/>
              <w:rPr>
                <w:rFonts w:ascii="Calibri" w:hAnsi="Calibri" w:cs="Calibri"/>
                <w:bCs/>
                <w:sz w:val="18"/>
                <w:szCs w:val="18"/>
              </w:rPr>
            </w:pPr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Путешествие в первый европейский город Америки,  основанный в 1496 году. Экскурсия включает посещение трех подземных пещер </w:t>
            </w:r>
            <w:proofErr w:type="spellStart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>Лос</w:t>
            </w:r>
            <w:proofErr w:type="spellEnd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>Трес</w:t>
            </w:r>
            <w:proofErr w:type="spellEnd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>Охос</w:t>
            </w:r>
            <w:proofErr w:type="spellEnd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 (Три Глаза) с прекрасными озерами, образовавшимися после землетрясения, Маяка Колумба, где покоятся останки легендарного мореплавателя. В старой  части города вы увидите дворец Алькасар, построенный сыном Колумба – Диего, прогуляетесь по первой улице Нового Света - улице Дам, посетите первый Кафедральный собор, построенный в Новом Свете, Национальный пантеон, крепость Осама и дома известных конкистадоров. В завершении приятного путешествия вас ожидает обед и свободное время на приобретение сувениров.</w:t>
            </w:r>
          </w:p>
        </w:tc>
        <w:tc>
          <w:tcPr>
            <w:tcW w:w="393" w:type="pct"/>
            <w:shd w:val="pct12" w:color="FF9900" w:fill="FFFFFF"/>
            <w:vAlign w:val="center"/>
          </w:tcPr>
          <w:p w14:paraId="67008B21" w14:textId="77777777" w:rsidR="00EE3E52" w:rsidRPr="0020347A" w:rsidRDefault="00EE3E52" w:rsidP="00EE3E52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$</w:t>
            </w:r>
            <w:r w:rsidR="00EF4180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5.00</w:t>
            </w:r>
          </w:p>
          <w:p w14:paraId="1AE65DC9" w14:textId="77777777" w:rsidR="002529FF" w:rsidRPr="0020347A" w:rsidRDefault="002529FF" w:rsidP="00EE3E52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2A8B7F9" w14:textId="77777777" w:rsidR="002529FF" w:rsidRPr="0020347A" w:rsidRDefault="002529FF" w:rsidP="00EE3E52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VIP</w:t>
            </w:r>
          </w:p>
          <w:p w14:paraId="6DA677AA" w14:textId="77777777" w:rsidR="00CD089A" w:rsidRDefault="00E24534" w:rsidP="00EE3E52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$1</w:t>
            </w:r>
            <w:r w:rsidR="00ED3E57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25</w:t>
            </w:r>
            <w:r w:rsidR="00F04049"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.00</w:t>
            </w:r>
          </w:p>
          <w:p w14:paraId="2649950B" w14:textId="77777777" w:rsidR="00ED3E57" w:rsidRPr="0020347A" w:rsidRDefault="00ED3E57" w:rsidP="00EE3E52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  <w:p w14:paraId="6FE78A34" w14:textId="77777777" w:rsidR="00ED3E57" w:rsidRDefault="00ED3E57" w:rsidP="00EE3E52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$750 </w:t>
            </w:r>
          </w:p>
          <w:p w14:paraId="20ADEA79" w14:textId="77777777" w:rsidR="002529FF" w:rsidRPr="00ED3E57" w:rsidRDefault="00ED3E57" w:rsidP="00EE3E52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чел</w:t>
            </w:r>
          </w:p>
        </w:tc>
      </w:tr>
      <w:tr w:rsidR="00736F0A" w:rsidRPr="0020347A" w14:paraId="7ACA81B6" w14:textId="77777777" w:rsidTr="00402FA8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" w:type="pct"/>
          <w:trHeight w:val="1175"/>
        </w:trPr>
        <w:tc>
          <w:tcPr>
            <w:tcW w:w="1225" w:type="pct"/>
            <w:gridSpan w:val="2"/>
            <w:shd w:val="pct12" w:color="FF9900" w:fill="auto"/>
            <w:vAlign w:val="center"/>
          </w:tcPr>
          <w:p w14:paraId="2FB5F28C" w14:textId="77777777" w:rsidR="00736F0A" w:rsidRPr="005D7725" w:rsidRDefault="00736F0A" w:rsidP="008B4E2F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Саона</w:t>
            </w:r>
            <w:proofErr w:type="spellEnd"/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5A7CAC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VIP</w:t>
            </w:r>
            <w:r w:rsidR="005A7CAC" w:rsidRPr="008B046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5D7725" w:rsidRPr="00D8670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5D7725">
              <w:rPr>
                <w:rFonts w:ascii="Calibri" w:hAnsi="Calibri" w:cs="Calibri"/>
                <w:b/>
                <w:bCs/>
                <w:sz w:val="18"/>
                <w:szCs w:val="18"/>
              </w:rPr>
              <w:t>и</w:t>
            </w:r>
          </w:p>
          <w:p w14:paraId="7226A5F8" w14:textId="77777777" w:rsidR="00ED3E57" w:rsidRPr="00A63A97" w:rsidRDefault="00ED3E57" w:rsidP="00ED3E57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Альтос</w:t>
            </w:r>
            <w:proofErr w:type="spellEnd"/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де </w:t>
            </w:r>
            <w:proofErr w:type="spellStart"/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Чавон</w:t>
            </w:r>
            <w:proofErr w:type="spellEnd"/>
          </w:p>
          <w:p w14:paraId="4FBA1560" w14:textId="77777777" w:rsidR="00EC6194" w:rsidRDefault="00ED3E57" w:rsidP="00ED3E57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3A9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Город Художников)</w:t>
            </w:r>
          </w:p>
          <w:p w14:paraId="30D2EE80" w14:textId="77777777" w:rsidR="00ED3E57" w:rsidRPr="00DA6669" w:rsidRDefault="00ED3E57" w:rsidP="00ED3E57">
            <w:pPr>
              <w:pStyle w:val="a4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es-DO"/>
              </w:rPr>
            </w:pPr>
            <w:r w:rsidRPr="00DA66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es-DO"/>
              </w:rPr>
              <w:t>(</w:t>
            </w:r>
            <w:r w:rsidR="008E180A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 xml:space="preserve">до </w:t>
            </w:r>
            <w:r w:rsidR="000C41FA">
              <w:rPr>
                <w:rFonts w:ascii="Calibri" w:hAnsi="Calibri" w:cs="Calibri"/>
                <w:b/>
                <w:bCs/>
                <w:i/>
                <w:sz w:val="18"/>
                <w:szCs w:val="18"/>
                <w:lang w:val="es-DO"/>
              </w:rPr>
              <w:t>20</w:t>
            </w:r>
            <w:r w:rsidRPr="00DA66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es-DO"/>
              </w:rPr>
              <w:t xml:space="preserve"> </w:t>
            </w:r>
            <w:r w:rsidRPr="00DA6669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чел</w:t>
            </w:r>
            <w:r w:rsidRPr="00DA66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es-DO"/>
              </w:rPr>
              <w:t>)</w:t>
            </w:r>
          </w:p>
        </w:tc>
        <w:tc>
          <w:tcPr>
            <w:tcW w:w="3360" w:type="pct"/>
            <w:gridSpan w:val="2"/>
            <w:shd w:val="clear" w:color="FFFF00" w:fill="FFFFFF"/>
          </w:tcPr>
          <w:p w14:paraId="27146A2F" w14:textId="77777777" w:rsidR="00EC6194" w:rsidRPr="00B8757F" w:rsidRDefault="00ED3E57" w:rsidP="005A7CAC">
            <w:pPr>
              <w:pStyle w:val="a4"/>
              <w:rPr>
                <w:rFonts w:ascii="Calibri" w:hAnsi="Calibri" w:cs="Calibri"/>
                <w:bCs/>
                <w:sz w:val="18"/>
                <w:szCs w:val="18"/>
              </w:rPr>
            </w:pPr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Первый пункт посещения - </w:t>
            </w:r>
            <w:proofErr w:type="spellStart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>Альтос</w:t>
            </w:r>
            <w:proofErr w:type="spellEnd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 Де </w:t>
            </w:r>
            <w:proofErr w:type="spellStart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>Чавон</w:t>
            </w:r>
            <w:proofErr w:type="spellEnd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="002A4320" w:rsidRPr="00B8757F">
              <w:rPr>
                <w:sz w:val="18"/>
                <w:szCs w:val="18"/>
              </w:rPr>
              <w:t xml:space="preserve"> (</w:t>
            </w:r>
            <w:r w:rsidR="002A4320" w:rsidRPr="00B8757F">
              <w:rPr>
                <w:rFonts w:ascii="Calibri" w:hAnsi="Calibri" w:cs="Calibri"/>
                <w:bCs/>
                <w:sz w:val="18"/>
                <w:szCs w:val="18"/>
              </w:rPr>
              <w:t>Городок влюблённых)</w:t>
            </w:r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 расположенный на берегу красочной реки </w:t>
            </w:r>
            <w:proofErr w:type="spellStart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>Чавон</w:t>
            </w:r>
            <w:proofErr w:type="spellEnd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 на высоте 25 метров. Этот изумительный городок из камня представляет собой точную копию итальянской деревни XV века, </w:t>
            </w:r>
            <w:r w:rsidR="00592D05"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вы увидите аллея для влюблённых, церковь где венчался Майкл Джексон, </w:t>
            </w:r>
            <w:r w:rsidR="00592D05" w:rsidRPr="00B8757F">
              <w:rPr>
                <w:rStyle w:val="apple-converted-space"/>
                <w:rFonts w:ascii="Arial" w:hAnsi="Arial"/>
                <w:color w:val="4A4A4A"/>
                <w:sz w:val="18"/>
                <w:szCs w:val="18"/>
                <w:shd w:val="clear" w:color="auto" w:fill="FFFFFF"/>
              </w:rPr>
              <w:t> </w:t>
            </w:r>
            <w:r w:rsidR="00592D05" w:rsidRPr="00B8757F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греческий амфитеатр </w:t>
            </w:r>
            <w:r w:rsidR="00592D05" w:rsidRPr="00B8757F">
              <w:rPr>
                <w:rFonts w:ascii="Calibri" w:hAnsi="Calibri" w:cs="Calibri"/>
                <w:bCs/>
                <w:sz w:val="18"/>
                <w:szCs w:val="18"/>
              </w:rPr>
              <w:t>и мн. др.</w:t>
            </w:r>
            <w:r w:rsidR="002A4320"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8B4E2F"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Увлекательное морское путешествие по карибскому </w:t>
            </w:r>
            <w:r w:rsidR="00CD089A"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морю </w:t>
            </w:r>
            <w:r w:rsidR="003B561F" w:rsidRPr="00B8757F">
              <w:rPr>
                <w:rFonts w:ascii="Calibri" w:hAnsi="Calibri" w:cs="Calibri"/>
                <w:bCs/>
                <w:sz w:val="18"/>
                <w:szCs w:val="18"/>
              </w:rPr>
              <w:t>Вы сможете окунуться в криста</w:t>
            </w:r>
            <w:r w:rsidR="00CD089A" w:rsidRPr="00B8757F">
              <w:rPr>
                <w:rFonts w:ascii="Calibri" w:hAnsi="Calibri" w:cs="Calibri"/>
                <w:bCs/>
                <w:sz w:val="18"/>
                <w:szCs w:val="18"/>
              </w:rPr>
              <w:t>льно чистые воды голубых лагун</w:t>
            </w:r>
            <w:r w:rsidR="003B561F" w:rsidRPr="00B8757F">
              <w:rPr>
                <w:rFonts w:ascii="Calibri" w:hAnsi="Calibri" w:cs="Calibri"/>
                <w:bCs/>
                <w:sz w:val="18"/>
                <w:szCs w:val="18"/>
              </w:rPr>
              <w:t>, искупаться с морскими звёздами</w:t>
            </w:r>
            <w:r w:rsidR="002A4320"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2A4320" w:rsidRPr="00B8757F">
              <w:rPr>
                <w:rStyle w:val="ad"/>
                <w:rFonts w:ascii="Calibri" w:hAnsi="Calibri"/>
                <w:sz w:val="18"/>
                <w:szCs w:val="18"/>
                <w:lang w:val="ru-RU"/>
              </w:rPr>
              <w:t>(занесенных в Красную книгу)</w:t>
            </w:r>
            <w:r w:rsidR="003B561F" w:rsidRPr="00B8757F">
              <w:rPr>
                <w:rStyle w:val="ad"/>
                <w:rFonts w:ascii="Calibri" w:hAnsi="Calibri"/>
                <w:sz w:val="18"/>
                <w:szCs w:val="18"/>
                <w:lang w:val="ru-RU"/>
              </w:rPr>
              <w:t>.</w:t>
            </w:r>
            <w:r w:rsidR="00CD089A"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 Затем </w:t>
            </w:r>
            <w:r w:rsidR="009F1D39"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Вас </w:t>
            </w:r>
            <w:r w:rsidR="00CD089A"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ждёт вкусный обед </w:t>
            </w:r>
            <w:r w:rsidR="009F1D39" w:rsidRPr="00B8757F">
              <w:rPr>
                <w:rFonts w:ascii="Calibri" w:hAnsi="Calibri" w:cs="Calibri"/>
                <w:bCs/>
                <w:sz w:val="18"/>
                <w:szCs w:val="18"/>
              </w:rPr>
              <w:t>с лобстерами. Танцы под зажигательные ритмы латинской му</w:t>
            </w:r>
            <w:r w:rsidR="00CD089A"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зыки </w:t>
            </w:r>
            <w:r w:rsidR="009F1D39"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592D05" w:rsidRPr="00B8757F">
              <w:rPr>
                <w:rFonts w:ascii="Calibri" w:hAnsi="Calibri" w:cs="Calibri"/>
                <w:bCs/>
                <w:sz w:val="18"/>
                <w:szCs w:val="18"/>
              </w:rPr>
              <w:t>и</w:t>
            </w:r>
            <w:r w:rsidR="009F1D39"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143572" w:rsidRPr="00B8757F">
              <w:rPr>
                <w:rFonts w:ascii="Calibri" w:hAnsi="Calibri" w:cs="Calibri"/>
                <w:bCs/>
                <w:sz w:val="18"/>
                <w:szCs w:val="18"/>
              </w:rPr>
              <w:t>отдых</w:t>
            </w:r>
            <w:r w:rsidR="009F1D39"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 на о</w:t>
            </w:r>
            <w:r w:rsidR="00736F0A" w:rsidRPr="00B8757F">
              <w:rPr>
                <w:rFonts w:ascii="Calibri" w:hAnsi="Calibri" w:cs="Calibri"/>
                <w:bCs/>
                <w:sz w:val="18"/>
                <w:szCs w:val="18"/>
              </w:rPr>
              <w:t>стров</w:t>
            </w:r>
            <w:r w:rsidR="009F1D39" w:rsidRPr="00B8757F">
              <w:rPr>
                <w:rFonts w:ascii="Calibri" w:hAnsi="Calibri" w:cs="Calibri"/>
                <w:bCs/>
                <w:sz w:val="18"/>
                <w:szCs w:val="18"/>
              </w:rPr>
              <w:t>е</w:t>
            </w:r>
            <w:r w:rsidR="00736F0A"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736F0A" w:rsidRPr="00B8757F">
              <w:rPr>
                <w:rFonts w:ascii="Calibri" w:hAnsi="Calibri" w:cs="Calibri"/>
                <w:bCs/>
                <w:sz w:val="18"/>
                <w:szCs w:val="18"/>
              </w:rPr>
              <w:t>Саона</w:t>
            </w:r>
            <w:proofErr w:type="spellEnd"/>
            <w:r w:rsidR="00736F0A"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 – националь</w:t>
            </w:r>
            <w:r w:rsidR="009F1D39" w:rsidRPr="00B8757F">
              <w:rPr>
                <w:rFonts w:ascii="Calibri" w:hAnsi="Calibri" w:cs="Calibri"/>
                <w:bCs/>
                <w:sz w:val="18"/>
                <w:szCs w:val="18"/>
              </w:rPr>
              <w:t>ный заповедник.</w:t>
            </w:r>
          </w:p>
        </w:tc>
        <w:tc>
          <w:tcPr>
            <w:tcW w:w="393" w:type="pct"/>
            <w:shd w:val="pct12" w:color="FF9900" w:fill="FFFFFF"/>
            <w:vAlign w:val="center"/>
          </w:tcPr>
          <w:p w14:paraId="553A6411" w14:textId="77777777" w:rsidR="00736F0A" w:rsidRDefault="008B4E2F" w:rsidP="00ED3E57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$</w:t>
            </w:r>
            <w:r w:rsidRPr="0020347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1</w:t>
            </w:r>
            <w:r w:rsidR="00ED3E57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 w:rsidRPr="0020347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0</w:t>
            </w: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.00</w:t>
            </w:r>
          </w:p>
          <w:p w14:paraId="3C1DB598" w14:textId="77777777" w:rsidR="00BD6A22" w:rsidRDefault="00BD6A22" w:rsidP="00ED3E57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ACC64C1" w14:textId="77777777" w:rsidR="00BD6A22" w:rsidRDefault="00BD6A22" w:rsidP="00ED3E57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>$850</w:t>
            </w:r>
          </w:p>
          <w:p w14:paraId="6E422676" w14:textId="77777777" w:rsidR="00BD6A22" w:rsidRPr="00BD6A22" w:rsidRDefault="00BD6A22" w:rsidP="00ED3E57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чел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 xml:space="preserve"> </w:t>
            </w:r>
          </w:p>
        </w:tc>
      </w:tr>
      <w:tr w:rsidR="004B139A" w:rsidRPr="0020347A" w14:paraId="56D0B149" w14:textId="77777777" w:rsidTr="00402FA8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" w:type="pct"/>
          <w:trHeight w:val="1175"/>
        </w:trPr>
        <w:tc>
          <w:tcPr>
            <w:tcW w:w="1225" w:type="pct"/>
            <w:gridSpan w:val="2"/>
            <w:shd w:val="pct12" w:color="FF9900" w:fill="auto"/>
            <w:vAlign w:val="center"/>
          </w:tcPr>
          <w:p w14:paraId="45DF2545" w14:textId="77777777" w:rsidR="004B139A" w:rsidRDefault="004B139A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Саона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полет </w:t>
            </w: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на вертолете</w:t>
            </w:r>
          </w:p>
        </w:tc>
        <w:tc>
          <w:tcPr>
            <w:tcW w:w="3360" w:type="pct"/>
            <w:gridSpan w:val="2"/>
            <w:shd w:val="clear" w:color="FFFF00" w:fill="FFFFFF"/>
          </w:tcPr>
          <w:p w14:paraId="1CA58F2D" w14:textId="77777777" w:rsidR="004B139A" w:rsidRPr="00B8757F" w:rsidRDefault="004B139A" w:rsidP="008D3F75">
            <w:pPr>
              <w:pStyle w:val="a4"/>
              <w:rPr>
                <w:rFonts w:ascii="Calibri" w:hAnsi="Calibri" w:cs="Calibri"/>
                <w:bCs/>
                <w:sz w:val="18"/>
                <w:szCs w:val="18"/>
              </w:rPr>
            </w:pPr>
            <w:r w:rsidRPr="00B8757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Мы предлагаем вам уникальную возможность - добраться до острова </w:t>
            </w:r>
            <w:proofErr w:type="spellStart"/>
            <w:r w:rsidRPr="00B8757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Саона</w:t>
            </w:r>
            <w:proofErr w:type="spellEnd"/>
            <w:r w:rsidRPr="00B8757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 на вертолете!  Именно сюда стремятся попасть все туристы, отдыхающие в </w:t>
            </w:r>
            <w:proofErr w:type="spellStart"/>
            <w:r w:rsidRPr="00B8757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Доминикане</w:t>
            </w:r>
            <w:proofErr w:type="spellEnd"/>
            <w:r w:rsidRPr="00B8757F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>. 30 минутный полет на вертолете. На острове вас ждет вкусный обед из лобстеров с видом на Карибское море, открытый бар с прохладительными и алкогольными напитками, а также свободное время на прогулку по острову и купание (1 час).</w:t>
            </w:r>
          </w:p>
        </w:tc>
        <w:tc>
          <w:tcPr>
            <w:tcW w:w="393" w:type="pct"/>
            <w:shd w:val="pct12" w:color="FF9900" w:fill="FFFFFF"/>
            <w:vAlign w:val="center"/>
          </w:tcPr>
          <w:p w14:paraId="1672734A" w14:textId="77777777" w:rsidR="004B139A" w:rsidRDefault="004B139A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>$</w:t>
            </w:r>
            <w:r w:rsidR="001D66EF"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289</w:t>
            </w:r>
          </w:p>
          <w:p w14:paraId="3FBD8B5D" w14:textId="77777777" w:rsidR="001D66EF" w:rsidRDefault="001D66EF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>(1 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ас)</w:t>
            </w:r>
          </w:p>
          <w:p w14:paraId="65985270" w14:textId="77777777" w:rsidR="001D66EF" w:rsidRPr="001D66EF" w:rsidRDefault="001D66EF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  <w:p w14:paraId="1F9F82DC" w14:textId="77777777" w:rsidR="001D66EF" w:rsidRDefault="001D66EF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$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339</w:t>
            </w:r>
          </w:p>
          <w:p w14:paraId="456BE22D" w14:textId="77777777" w:rsidR="001D66EF" w:rsidRPr="001D66EF" w:rsidRDefault="001D66EF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(2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часа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4B139A" w:rsidRPr="003B36A3" w14:paraId="67410890" w14:textId="77777777" w:rsidTr="00402FA8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" w:type="pct"/>
        </w:trPr>
        <w:tc>
          <w:tcPr>
            <w:tcW w:w="1225" w:type="pct"/>
            <w:gridSpan w:val="2"/>
            <w:shd w:val="pct12" w:color="FF9900" w:fill="auto"/>
            <w:vAlign w:val="center"/>
          </w:tcPr>
          <w:p w14:paraId="1F2E2EAA" w14:textId="77777777" w:rsidR="008E180A" w:rsidRDefault="003B36A3" w:rsidP="003B36A3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Саона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 xml:space="preserve">+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ДАЙВИНГ</w:t>
            </w:r>
          </w:p>
          <w:p w14:paraId="49C0EDE0" w14:textId="77777777" w:rsidR="003B36A3" w:rsidRPr="008B046E" w:rsidRDefault="003B36A3" w:rsidP="003B36A3">
            <w:pPr>
              <w:pStyle w:val="a4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8B046E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(2 погружения )</w:t>
            </w:r>
          </w:p>
        </w:tc>
        <w:tc>
          <w:tcPr>
            <w:tcW w:w="3360" w:type="pct"/>
            <w:gridSpan w:val="2"/>
            <w:shd w:val="clear" w:color="FFFF00" w:fill="FFFFFF"/>
          </w:tcPr>
          <w:p w14:paraId="0972741C" w14:textId="77777777" w:rsidR="004B139A" w:rsidRPr="00B8757F" w:rsidRDefault="003B36A3" w:rsidP="003B36A3">
            <w:pPr>
              <w:pStyle w:val="a4"/>
              <w:rPr>
                <w:rFonts w:ascii="Calibri" w:hAnsi="Calibri" w:cs="Calibri"/>
                <w:bCs/>
                <w:sz w:val="18"/>
                <w:szCs w:val="18"/>
              </w:rPr>
            </w:pPr>
            <w:r w:rsidRPr="00B8757F">
              <w:rPr>
                <w:rFonts w:ascii="Calibri" w:hAnsi="Calibri"/>
                <w:sz w:val="18"/>
                <w:szCs w:val="18"/>
              </w:rPr>
              <w:t xml:space="preserve">Подводный мир острова </w:t>
            </w:r>
            <w:proofErr w:type="spellStart"/>
            <w:r w:rsidRPr="00B8757F">
              <w:rPr>
                <w:rFonts w:ascii="Calibri" w:hAnsi="Calibri"/>
                <w:sz w:val="18"/>
                <w:szCs w:val="18"/>
              </w:rPr>
              <w:t>Саона</w:t>
            </w:r>
            <w:proofErr w:type="spellEnd"/>
            <w:r w:rsidRPr="00B8757F">
              <w:rPr>
                <w:rFonts w:ascii="Calibri" w:hAnsi="Calibri"/>
                <w:sz w:val="18"/>
                <w:szCs w:val="18"/>
              </w:rPr>
              <w:t xml:space="preserve"> интересен и разнообразен. Вы совершите два увлекательных дрифт-дайва на глубине от 12 до 24 метров. На пути вам могут встретиться скаты, мурены и </w:t>
            </w:r>
            <w:proofErr w:type="spellStart"/>
            <w:r w:rsidRPr="00B8757F">
              <w:rPr>
                <w:rFonts w:ascii="Calibri" w:hAnsi="Calibri"/>
                <w:sz w:val="18"/>
                <w:szCs w:val="18"/>
              </w:rPr>
              <w:t>баракуды</w:t>
            </w:r>
            <w:proofErr w:type="spellEnd"/>
            <w:r w:rsidRPr="00B8757F">
              <w:rPr>
                <w:rFonts w:ascii="Calibri" w:hAnsi="Calibri"/>
                <w:sz w:val="18"/>
                <w:szCs w:val="18"/>
              </w:rPr>
              <w:t>. После вас ждёт отдых на острове, обед и напитки. На обратном пути мы посетим лагуну с морскими звёздами и сделаем остановку на небольшом коралловом рифе, где можно поплавать с маской и трубкой.</w:t>
            </w:r>
          </w:p>
        </w:tc>
        <w:tc>
          <w:tcPr>
            <w:tcW w:w="393" w:type="pct"/>
            <w:shd w:val="pct12" w:color="FF9900" w:fill="FFFFFF"/>
            <w:vAlign w:val="center"/>
          </w:tcPr>
          <w:p w14:paraId="06DCFF76" w14:textId="77777777" w:rsidR="004B139A" w:rsidRPr="003B36A3" w:rsidRDefault="003B36A3" w:rsidP="00EE3E52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 xml:space="preserve">$230 </w:t>
            </w:r>
          </w:p>
        </w:tc>
      </w:tr>
      <w:tr w:rsidR="003B36A3" w:rsidRPr="0020347A" w14:paraId="28B8547C" w14:textId="77777777" w:rsidTr="00402FA8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" w:type="pct"/>
        </w:trPr>
        <w:tc>
          <w:tcPr>
            <w:tcW w:w="1225" w:type="pct"/>
            <w:gridSpan w:val="2"/>
            <w:shd w:val="pct12" w:color="FF9900" w:fill="auto"/>
            <w:vAlign w:val="center"/>
          </w:tcPr>
          <w:p w14:paraId="44F26D14" w14:textId="77777777" w:rsidR="003B36A3" w:rsidRDefault="003B36A3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Остров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Саона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234F8045" w14:textId="77777777" w:rsidR="003B36A3" w:rsidRPr="00FF49AA" w:rsidRDefault="003B36A3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FF49AA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 xml:space="preserve">до 50 </w:t>
            </w:r>
            <w:r w:rsidRPr="00DA6669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чел</w:t>
            </w:r>
            <w:r w:rsidRPr="00FF49AA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)</w:t>
            </w:r>
          </w:p>
          <w:p w14:paraId="3BF88F0A" w14:textId="77777777" w:rsidR="00FF49AA" w:rsidRPr="000C41FA" w:rsidRDefault="000C41FA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Русскоговорящая</w:t>
            </w:r>
            <w:r w:rsidR="00FF49AA" w:rsidRPr="000C41F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группа</w:t>
            </w:r>
          </w:p>
        </w:tc>
        <w:tc>
          <w:tcPr>
            <w:tcW w:w="3360" w:type="pct"/>
            <w:gridSpan w:val="2"/>
            <w:shd w:val="clear" w:color="FFFF00" w:fill="FFFFFF"/>
          </w:tcPr>
          <w:p w14:paraId="49944068" w14:textId="77777777" w:rsidR="003B36A3" w:rsidRPr="00B8757F" w:rsidRDefault="003B36A3" w:rsidP="008D3F75">
            <w:pPr>
              <w:pStyle w:val="a4"/>
              <w:rPr>
                <w:rFonts w:ascii="Calibri" w:hAnsi="Calibri" w:cs="Calibri"/>
                <w:bCs/>
                <w:sz w:val="18"/>
                <w:szCs w:val="18"/>
              </w:rPr>
            </w:pPr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Остров </w:t>
            </w:r>
            <w:proofErr w:type="spellStart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>Саона</w:t>
            </w:r>
            <w:proofErr w:type="spellEnd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 – национальный заповедник, окруженный кристально-чистой водой, белоснежными пляжами и пальмовыми рощами. После вы пересядете на быстроходные моторные лодки и вдоль живописного берега домчитесь до естественного бассейна, где обитают морские звезды. На острове </w:t>
            </w:r>
            <w:proofErr w:type="spellStart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>Саона</w:t>
            </w:r>
            <w:proofErr w:type="spellEnd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 вы сможете отведать блюда креольской кухни, искупаться в море, понырять с маской и насладиться незабываемой красотой этого места. </w:t>
            </w:r>
          </w:p>
        </w:tc>
        <w:tc>
          <w:tcPr>
            <w:tcW w:w="393" w:type="pct"/>
            <w:shd w:val="pct12" w:color="FF9900" w:fill="FFFFFF"/>
            <w:vAlign w:val="center"/>
          </w:tcPr>
          <w:p w14:paraId="5777C473" w14:textId="77777777" w:rsidR="003B36A3" w:rsidRPr="0020347A" w:rsidRDefault="003B36A3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$95.00</w:t>
            </w:r>
          </w:p>
        </w:tc>
      </w:tr>
      <w:tr w:rsidR="003B36A3" w:rsidRPr="0020347A" w14:paraId="63BC2936" w14:textId="77777777" w:rsidTr="00402FA8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" w:type="pct"/>
        </w:trPr>
        <w:tc>
          <w:tcPr>
            <w:tcW w:w="1225" w:type="pct"/>
            <w:gridSpan w:val="2"/>
            <w:shd w:val="pct12" w:color="FF9900" w:fill="auto"/>
            <w:vAlign w:val="center"/>
          </w:tcPr>
          <w:p w14:paraId="428DD151" w14:textId="77777777" w:rsidR="008B046E" w:rsidRDefault="008B046E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5A3FA13" w14:textId="77777777" w:rsidR="003B36A3" w:rsidRDefault="003B36A3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Полуостров Самана</w:t>
            </w:r>
          </w:p>
          <w:p w14:paraId="0EBD8917" w14:textId="77777777" w:rsidR="008B046E" w:rsidRPr="0020347A" w:rsidRDefault="008B046E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840F732" w14:textId="77777777" w:rsidR="008B046E" w:rsidRPr="00C204A8" w:rsidRDefault="008B046E" w:rsidP="008B046E">
            <w:pPr>
              <w:pStyle w:val="a4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8B046E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(с авиа перелетом</w:t>
            </w:r>
          </w:p>
          <w:p w14:paraId="0F5809B7" w14:textId="77777777" w:rsidR="008B046E" w:rsidRPr="008B046E" w:rsidRDefault="008B046E" w:rsidP="008B046E">
            <w:pPr>
              <w:pStyle w:val="a4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 xml:space="preserve">Или  автобус </w:t>
            </w:r>
            <w:r w:rsidRPr="008B046E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)</w:t>
            </w:r>
          </w:p>
          <w:p w14:paraId="3F796F12" w14:textId="77777777" w:rsidR="003B36A3" w:rsidRPr="0020347A" w:rsidRDefault="003B36A3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0A6EB38" w14:textId="77777777" w:rsidR="003B36A3" w:rsidRPr="0020347A" w:rsidRDefault="003B36A3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360" w:type="pct"/>
            <w:gridSpan w:val="2"/>
            <w:shd w:val="clear" w:color="FFFF00" w:fill="FFFFFF"/>
          </w:tcPr>
          <w:p w14:paraId="0E9A897B" w14:textId="77777777" w:rsidR="003B36A3" w:rsidRPr="00B8757F" w:rsidRDefault="003B36A3" w:rsidP="00143572">
            <w:pPr>
              <w:pStyle w:val="a4"/>
              <w:rPr>
                <w:rFonts w:ascii="Calibri" w:hAnsi="Calibri" w:cs="Calibri"/>
                <w:bCs/>
                <w:sz w:val="18"/>
                <w:szCs w:val="18"/>
              </w:rPr>
            </w:pPr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Экскурсия начинается с обзорного перелета в провинцию Самана местными авиалиниями. Великолепные виды восточных Кордильер залива Самана откроются вам при переезде вглубь полуострова. Вас ждет прогулка на лошадях по горным тропам  к водопаду Эль Лимон, посещение города Самана Санта Барбара и Залива Стрел, прогулка к острову </w:t>
            </w:r>
            <w:proofErr w:type="spellStart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>Кайо-Левантадо</w:t>
            </w:r>
            <w:proofErr w:type="spellEnd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 (</w:t>
            </w:r>
            <w:proofErr w:type="spellStart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>Баккарди</w:t>
            </w:r>
            <w:proofErr w:type="spellEnd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>) – одной из жемчужин Карибского бассейна, В экскурсию включен традиционный креольский обед. Купание в открытой Атлантике, различные сувениры, коктейли из фруктов, живая национальная музыка оставят незабываемые впечатления.</w:t>
            </w:r>
          </w:p>
        </w:tc>
        <w:tc>
          <w:tcPr>
            <w:tcW w:w="393" w:type="pct"/>
            <w:shd w:val="pct12" w:color="FF9900" w:fill="FFFFFF"/>
            <w:vAlign w:val="center"/>
          </w:tcPr>
          <w:p w14:paraId="5998E7C2" w14:textId="77777777" w:rsidR="003B36A3" w:rsidRDefault="003B36A3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$2</w:t>
            </w:r>
            <w:r w:rsidRPr="0020347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7</w:t>
            </w: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5.00</w:t>
            </w:r>
          </w:p>
          <w:p w14:paraId="59FFE088" w14:textId="77777777" w:rsidR="003B36A3" w:rsidRDefault="003B36A3" w:rsidP="00143572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</w:pPr>
            <w:r w:rsidRPr="007F3204">
              <w:rPr>
                <w:rFonts w:ascii="Calibri" w:hAnsi="Calibri" w:cs="Calibri"/>
                <w:b/>
                <w:bCs/>
                <w:sz w:val="18"/>
                <w:szCs w:val="18"/>
              </w:rPr>
              <w:t>Самолет</w:t>
            </w:r>
          </w:p>
          <w:p w14:paraId="4855A031" w14:textId="77777777" w:rsidR="003B36A3" w:rsidRDefault="003B36A3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 xml:space="preserve">$ 150 </w:t>
            </w:r>
          </w:p>
          <w:p w14:paraId="17EF4907" w14:textId="77777777" w:rsidR="003B36A3" w:rsidRDefault="000B0FAD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B17">
              <w:rPr>
                <w:rFonts w:ascii="Calibri" w:hAnsi="Calibri" w:cs="Calibri"/>
                <w:b/>
                <w:bCs/>
                <w:sz w:val="18"/>
                <w:szCs w:val="18"/>
              </w:rPr>
              <w:t>А</w:t>
            </w:r>
            <w:r w:rsidR="003B36A3" w:rsidRPr="00125B17">
              <w:rPr>
                <w:rFonts w:ascii="Calibri" w:hAnsi="Calibri" w:cs="Calibri"/>
                <w:b/>
                <w:bCs/>
                <w:sz w:val="18"/>
                <w:szCs w:val="18"/>
              </w:rPr>
              <w:t>втобус</w:t>
            </w:r>
          </w:p>
          <w:p w14:paraId="51D1411F" w14:textId="77777777" w:rsidR="000B0FAD" w:rsidRPr="000B0FAD" w:rsidRDefault="000B0FAD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 xml:space="preserve">+25$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Киты</w:t>
            </w:r>
          </w:p>
        </w:tc>
      </w:tr>
      <w:tr w:rsidR="003B36A3" w:rsidRPr="0020347A" w14:paraId="4468EF80" w14:textId="77777777" w:rsidTr="00402FA8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" w:type="pct"/>
        </w:trPr>
        <w:tc>
          <w:tcPr>
            <w:tcW w:w="1225" w:type="pct"/>
            <w:gridSpan w:val="2"/>
            <w:shd w:val="pct12" w:color="FF9900" w:fill="auto"/>
            <w:vAlign w:val="center"/>
          </w:tcPr>
          <w:p w14:paraId="4485EC7C" w14:textId="77777777" w:rsidR="003B36A3" w:rsidRPr="0020347A" w:rsidRDefault="003B36A3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Пещера </w:t>
            </w:r>
            <w:proofErr w:type="spellStart"/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Фун-Фун</w:t>
            </w:r>
            <w:proofErr w:type="spellEnd"/>
          </w:p>
        </w:tc>
        <w:tc>
          <w:tcPr>
            <w:tcW w:w="3360" w:type="pct"/>
            <w:gridSpan w:val="2"/>
            <w:shd w:val="clear" w:color="FFFF00" w:fill="FFFFFF"/>
          </w:tcPr>
          <w:p w14:paraId="60CE3227" w14:textId="77777777" w:rsidR="003B36A3" w:rsidRPr="00B8757F" w:rsidRDefault="003B36A3" w:rsidP="00403F28">
            <w:pPr>
              <w:pStyle w:val="a4"/>
              <w:rPr>
                <w:rFonts w:ascii="Calibri" w:hAnsi="Calibri" w:cs="Calibri"/>
                <w:bCs/>
                <w:sz w:val="18"/>
                <w:szCs w:val="18"/>
              </w:rPr>
            </w:pPr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>Большая сталактитовая пещера,  расположенная в заповеднике «</w:t>
            </w:r>
            <w:r w:rsidRPr="00B8757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Los</w:t>
            </w:r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B8757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Haitises</w:t>
            </w:r>
            <w:proofErr w:type="spellEnd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». Здесь нет искусственного освещения и специально проложенных тропинок. Спуск в пещеру на глубину 18 метров. Посетив </w:t>
            </w:r>
            <w:proofErr w:type="spellStart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>Фун-Фун</w:t>
            </w:r>
            <w:proofErr w:type="spellEnd"/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>, вы почувствуете себя первооткрывателем этой пещеры, ведь ничего не говорит о том, что здесь ежедневно бывают люди. Великолепная природа и таинственность этого места оставят в вашей памяти незабываемые ощущения.</w:t>
            </w:r>
          </w:p>
        </w:tc>
        <w:tc>
          <w:tcPr>
            <w:tcW w:w="393" w:type="pct"/>
            <w:shd w:val="pct12" w:color="FF9900" w:fill="FFFFFF"/>
            <w:vAlign w:val="center"/>
          </w:tcPr>
          <w:p w14:paraId="6166EB97" w14:textId="77777777" w:rsidR="003B36A3" w:rsidRPr="0020347A" w:rsidRDefault="003B36A3" w:rsidP="00BD6A22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$1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55</w:t>
            </w: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.00</w:t>
            </w:r>
          </w:p>
        </w:tc>
      </w:tr>
      <w:tr w:rsidR="003B36A3" w:rsidRPr="0020347A" w14:paraId="650157A6" w14:textId="77777777" w:rsidTr="00402FA8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" w:type="pct"/>
        </w:trPr>
        <w:tc>
          <w:tcPr>
            <w:tcW w:w="1225" w:type="pct"/>
            <w:gridSpan w:val="2"/>
            <w:shd w:val="pct12" w:color="FF9900" w:fill="auto"/>
            <w:vAlign w:val="center"/>
          </w:tcPr>
          <w:p w14:paraId="08B8CDB5" w14:textId="77777777" w:rsidR="003B36A3" w:rsidRPr="0020347A" w:rsidRDefault="003B36A3" w:rsidP="002B03B2">
            <w:pPr>
              <w:pStyle w:val="a4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Dolphin explorer</w:t>
            </w:r>
          </w:p>
        </w:tc>
        <w:tc>
          <w:tcPr>
            <w:tcW w:w="3360" w:type="pct"/>
            <w:gridSpan w:val="2"/>
            <w:shd w:val="clear" w:color="FFFF00" w:fill="FFFFFF"/>
            <w:vAlign w:val="center"/>
          </w:tcPr>
          <w:p w14:paraId="34B841D1" w14:textId="77777777" w:rsidR="003B36A3" w:rsidRPr="00B8757F" w:rsidRDefault="003B36A3" w:rsidP="00143572">
            <w:pPr>
              <w:pStyle w:val="a4"/>
              <w:rPr>
                <w:rFonts w:ascii="Calibri" w:hAnsi="Calibri" w:cs="Calibri"/>
                <w:bCs/>
                <w:sz w:val="18"/>
                <w:szCs w:val="18"/>
              </w:rPr>
            </w:pPr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>На комфортабельном автобусе Вы направляетесь в “</w:t>
            </w:r>
            <w:r w:rsidRPr="00B8757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Animal</w:t>
            </w:r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B8757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Park</w:t>
            </w:r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>”, который находится на побережье. Вы получите уникальную возможность поплавать с дельфинами в открытом океане, сфотографироваться с  попугаями, насладится шоу морских котиков.</w:t>
            </w:r>
          </w:p>
        </w:tc>
        <w:tc>
          <w:tcPr>
            <w:tcW w:w="393" w:type="pct"/>
            <w:shd w:val="pct12" w:color="FF9900" w:fill="FFFFFF"/>
            <w:vAlign w:val="center"/>
          </w:tcPr>
          <w:p w14:paraId="1BC1B716" w14:textId="77777777" w:rsidR="003B36A3" w:rsidRPr="00216ED4" w:rsidRDefault="003B36A3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$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>99</w:t>
            </w:r>
          </w:p>
          <w:p w14:paraId="71997765" w14:textId="77777777" w:rsidR="003B36A3" w:rsidRPr="0020347A" w:rsidRDefault="003B36A3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$15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0</w:t>
            </w:r>
          </w:p>
          <w:p w14:paraId="27864492" w14:textId="77777777" w:rsidR="003B36A3" w:rsidRPr="00216ED4" w:rsidRDefault="003B36A3" w:rsidP="00216ED4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$19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5</w:t>
            </w:r>
          </w:p>
        </w:tc>
      </w:tr>
      <w:tr w:rsidR="003B36A3" w:rsidRPr="00540A4C" w14:paraId="2F6B2612" w14:textId="77777777" w:rsidTr="00402FA8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" w:type="pct"/>
        </w:trPr>
        <w:tc>
          <w:tcPr>
            <w:tcW w:w="1225" w:type="pct"/>
            <w:gridSpan w:val="2"/>
            <w:shd w:val="pct12" w:color="FF9900" w:fill="auto"/>
            <w:vAlign w:val="center"/>
          </w:tcPr>
          <w:p w14:paraId="7F8C677F" w14:textId="77777777" w:rsidR="003B36A3" w:rsidRPr="008E15A4" w:rsidRDefault="003B36A3" w:rsidP="008E15A4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</w:pPr>
            <w:r w:rsidRPr="001D21BD">
              <w:rPr>
                <w:rFonts w:ascii="Calibri" w:hAnsi="Calibri" w:cs="Tahoma"/>
                <w:b/>
                <w:color w:val="000000"/>
                <w:sz w:val="18"/>
                <w:szCs w:val="18"/>
                <w:lang w:val="en-US"/>
              </w:rPr>
              <w:t>C</w:t>
            </w:r>
            <w:proofErr w:type="spellStart"/>
            <w:r w:rsidRPr="001D21B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афари</w:t>
            </w:r>
            <w:proofErr w:type="spellEnd"/>
            <w:r w:rsidRPr="001D21BD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</w:t>
            </w:r>
            <w:r w:rsidRPr="001D21B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HUMMER</w:t>
            </w:r>
          </w:p>
        </w:tc>
        <w:tc>
          <w:tcPr>
            <w:tcW w:w="3360" w:type="pct"/>
            <w:gridSpan w:val="2"/>
            <w:shd w:val="clear" w:color="FFFF00" w:fill="FFFFFF"/>
          </w:tcPr>
          <w:p w14:paraId="486B7E6E" w14:textId="77777777" w:rsidR="003B36A3" w:rsidRPr="00B8757F" w:rsidRDefault="003B36A3" w:rsidP="001B1689">
            <w:pPr>
              <w:pStyle w:val="af"/>
              <w:jc w:val="both"/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 w:rsidRPr="00B8757F">
              <w:rPr>
                <w:rFonts w:ascii="Calibri" w:hAnsi="Calibri"/>
                <w:sz w:val="18"/>
                <w:szCs w:val="18"/>
                <w:lang w:val="ru-RU"/>
              </w:rPr>
              <w:t xml:space="preserve">Экскурсия на автомобилях </w:t>
            </w:r>
            <w:r w:rsidRPr="00B8757F">
              <w:rPr>
                <w:rFonts w:ascii="Calibri" w:hAnsi="Calibri"/>
                <w:sz w:val="18"/>
                <w:szCs w:val="18"/>
              </w:rPr>
              <w:t>Hummer</w:t>
            </w:r>
            <w:r w:rsidRPr="00B8757F">
              <w:rPr>
                <w:rFonts w:ascii="Calibri" w:hAnsi="Calibri"/>
                <w:color w:val="000000"/>
                <w:sz w:val="18"/>
                <w:szCs w:val="18"/>
                <w:lang w:val="ru-RU"/>
              </w:rPr>
              <w:t xml:space="preserve">, </w:t>
            </w:r>
            <w:r w:rsidRPr="00B8757F">
              <w:rPr>
                <w:rFonts w:ascii="Calibri" w:hAnsi="Calibri" w:cs="Tahoma"/>
                <w:color w:val="000000"/>
                <w:sz w:val="18"/>
                <w:szCs w:val="18"/>
                <w:shd w:val="clear" w:color="auto" w:fill="FFFFFF"/>
                <w:lang w:val="ru-RU"/>
              </w:rPr>
              <w:t>за рулем которой окажетесь вы!</w:t>
            </w:r>
            <w:r w:rsidRPr="00B8757F">
              <w:rPr>
                <w:rFonts w:ascii="Tahoma" w:hAnsi="Tahoma" w:cs="Tahoma"/>
                <w:color w:val="666666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B8757F">
              <w:rPr>
                <w:rFonts w:ascii="Calibri" w:hAnsi="Calibri" w:cs="Tahoma"/>
                <w:color w:val="000000"/>
                <w:sz w:val="18"/>
                <w:szCs w:val="18"/>
                <w:shd w:val="clear" w:color="auto" w:fill="FFFFFF"/>
                <w:lang w:val="ru-RU"/>
              </w:rPr>
              <w:t>Во время экскурсий вы познако</w:t>
            </w:r>
            <w:r w:rsidR="009F2064">
              <w:rPr>
                <w:rFonts w:ascii="Calibri" w:hAnsi="Calibri" w:cs="Tahoma"/>
                <w:color w:val="000000"/>
                <w:sz w:val="18"/>
                <w:szCs w:val="18"/>
                <w:shd w:val="clear" w:color="auto" w:fill="FFFFFF"/>
                <w:lang w:val="ru-RU"/>
              </w:rPr>
              <w:t>митесь с местной флорой</w:t>
            </w:r>
            <w:r w:rsidRPr="00B8757F">
              <w:rPr>
                <w:rFonts w:ascii="Calibri" w:hAnsi="Calibri" w:cs="Tahoma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, побываете в настоящих пещерах  и  искупаетесь в голубой лагуне с пресной и кристально чистой водой, </w:t>
            </w:r>
            <w:r w:rsidRPr="00B8757F">
              <w:rPr>
                <w:rFonts w:ascii="Calibri" w:hAnsi="Calibri"/>
                <w:sz w:val="18"/>
                <w:szCs w:val="18"/>
                <w:shd w:val="clear" w:color="auto" w:fill="FFFFFF"/>
                <w:lang w:val="ru-RU"/>
              </w:rPr>
              <w:t>покатаетесь</w:t>
            </w:r>
            <w:r w:rsidRPr="00B8757F">
              <w:rPr>
                <w:rFonts w:ascii="Calibri" w:hAnsi="Calibri" w:cs="Tahoma"/>
                <w:color w:val="000000"/>
                <w:sz w:val="18"/>
                <w:szCs w:val="18"/>
                <w:shd w:val="clear" w:color="auto" w:fill="FFFFFF"/>
                <w:lang w:val="ru-RU"/>
              </w:rPr>
              <w:t>, побываете в полях с сахарным тростником и попробуете его на вкус, посетите ранчо, где вас ждет национ</w:t>
            </w:r>
            <w:r w:rsidR="009F2064">
              <w:rPr>
                <w:rFonts w:ascii="Calibri" w:hAnsi="Calibri" w:cs="Tahoma"/>
                <w:color w:val="000000"/>
                <w:sz w:val="18"/>
                <w:szCs w:val="18"/>
                <w:shd w:val="clear" w:color="auto" w:fill="FFFFFF"/>
                <w:lang w:val="ru-RU"/>
              </w:rPr>
              <w:t>альный обед</w:t>
            </w:r>
            <w:r w:rsidRPr="00B8757F">
              <w:rPr>
                <w:rFonts w:ascii="Calibri" w:hAnsi="Calibri" w:cs="Tahoma"/>
                <w:color w:val="000000"/>
                <w:sz w:val="18"/>
                <w:szCs w:val="18"/>
                <w:shd w:val="clear" w:color="auto" w:fill="FFFFFF"/>
                <w:lang w:val="ru-RU"/>
              </w:rPr>
              <w:t>, а в завершении насыщенного дня вас ждет купание и отдых на потрясающем пляже Макао.</w:t>
            </w:r>
          </w:p>
        </w:tc>
        <w:tc>
          <w:tcPr>
            <w:tcW w:w="393" w:type="pct"/>
            <w:shd w:val="pct12" w:color="FF9900" w:fill="FFFFFF"/>
            <w:vAlign w:val="center"/>
          </w:tcPr>
          <w:p w14:paraId="5EDE0F36" w14:textId="77777777" w:rsidR="003B36A3" w:rsidRDefault="003B36A3" w:rsidP="001B1689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>$1</w:t>
            </w:r>
            <w:r w:rsidR="00A37F8E"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>6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>0</w:t>
            </w:r>
          </w:p>
          <w:p w14:paraId="07FA6EE0" w14:textId="77777777" w:rsidR="003B36A3" w:rsidRDefault="003B36A3" w:rsidP="001B1689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D7C3C33" w14:textId="77777777" w:rsidR="003B36A3" w:rsidRDefault="003B36A3" w:rsidP="001B1689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>$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99</w:t>
            </w:r>
          </w:p>
          <w:p w14:paraId="121E4C8B" w14:textId="77777777" w:rsidR="003B36A3" w:rsidRPr="00125B17" w:rsidRDefault="003B36A3" w:rsidP="001B1689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 xml:space="preserve">½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дня</w:t>
            </w:r>
          </w:p>
        </w:tc>
      </w:tr>
      <w:tr w:rsidR="003B36A3" w:rsidRPr="0020347A" w14:paraId="7F7D6A50" w14:textId="77777777" w:rsidTr="00402FA8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" w:type="pct"/>
        </w:trPr>
        <w:tc>
          <w:tcPr>
            <w:tcW w:w="1225" w:type="pct"/>
            <w:gridSpan w:val="2"/>
            <w:shd w:val="pct12" w:color="FF9900" w:fill="auto"/>
            <w:vAlign w:val="center"/>
          </w:tcPr>
          <w:p w14:paraId="3CA05582" w14:textId="77777777" w:rsidR="003B36A3" w:rsidRPr="0020347A" w:rsidRDefault="003B36A3" w:rsidP="00403F28">
            <w:pPr>
              <w:pStyle w:val="a4"/>
              <w:tabs>
                <w:tab w:val="right" w:pos="2633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Джип- сафари в глубинку страны</w:t>
            </w:r>
          </w:p>
        </w:tc>
        <w:tc>
          <w:tcPr>
            <w:tcW w:w="3360" w:type="pct"/>
            <w:gridSpan w:val="2"/>
            <w:shd w:val="clear" w:color="FFFF00" w:fill="FFFFFF"/>
          </w:tcPr>
          <w:p w14:paraId="6DFD3550" w14:textId="77777777" w:rsidR="003B36A3" w:rsidRPr="00B8757F" w:rsidRDefault="003B36A3" w:rsidP="004A5B46">
            <w:pPr>
              <w:pStyle w:val="a4"/>
              <w:rPr>
                <w:rFonts w:ascii="Calibri" w:hAnsi="Calibri" w:cs="Calibri"/>
                <w:bCs/>
                <w:sz w:val="18"/>
                <w:szCs w:val="18"/>
              </w:rPr>
            </w:pPr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>Увлекательное путешествие в глубинку страны за рулем внедорожника</w:t>
            </w:r>
            <w:r w:rsidRPr="00B8757F">
              <w:rPr>
                <w:rStyle w:val="apple-converted-space"/>
                <w:rFonts w:ascii="Arial" w:hAnsi="Arial"/>
                <w:color w:val="545454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8757F">
              <w:rPr>
                <w:rStyle w:val="ab"/>
                <w:rFonts w:ascii="Calibri" w:hAnsi="Calibri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Suzuki</w:t>
            </w:r>
            <w:proofErr w:type="spellEnd"/>
            <w:r w:rsidRPr="00B8757F">
              <w:rPr>
                <w:rStyle w:val="ab"/>
                <w:rFonts w:ascii="Calibri" w:hAnsi="Calibri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8757F">
              <w:rPr>
                <w:rStyle w:val="ab"/>
                <w:rFonts w:ascii="Calibri" w:hAnsi="Calibri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Jimny</w:t>
            </w:r>
            <w:proofErr w:type="spellEnd"/>
            <w:r w:rsidRPr="00B8757F">
              <w:rPr>
                <w:rFonts w:ascii="Arial" w:hAnsi="Arial"/>
                <w:color w:val="545454"/>
                <w:sz w:val="18"/>
                <w:szCs w:val="18"/>
                <w:shd w:val="clear" w:color="auto" w:fill="FFFFFF"/>
              </w:rPr>
              <w:t>.</w:t>
            </w:r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 Вас ждут: плантации сахарного тростника, посещение доминиканского ранчо с обедом, петушиные бои, прогулка на лошадях и купание на одном из красивейших пляжей - Макао. Также в программу входит </w:t>
            </w:r>
            <w:r w:rsidRPr="00B8757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Zip</w:t>
            </w:r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>-</w:t>
            </w:r>
            <w:r w:rsidRPr="00B8757F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Lines</w:t>
            </w:r>
            <w:r w:rsidRPr="00B8757F">
              <w:rPr>
                <w:rFonts w:ascii="Calibri" w:hAnsi="Calibri" w:cs="Calibri"/>
                <w:bCs/>
                <w:sz w:val="18"/>
                <w:szCs w:val="18"/>
              </w:rPr>
              <w:t xml:space="preserve"> (катание на стальных тросах над кронами деревьев).</w:t>
            </w:r>
          </w:p>
        </w:tc>
        <w:tc>
          <w:tcPr>
            <w:tcW w:w="393" w:type="pct"/>
            <w:shd w:val="pct12" w:color="FF9900" w:fill="FFFFFF"/>
            <w:vAlign w:val="center"/>
          </w:tcPr>
          <w:p w14:paraId="25F33D25" w14:textId="77777777" w:rsidR="003B36A3" w:rsidRPr="0020347A" w:rsidRDefault="003B36A3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$99.00</w:t>
            </w:r>
          </w:p>
        </w:tc>
      </w:tr>
      <w:tr w:rsidR="003B36A3" w:rsidRPr="00365C15" w14:paraId="1425FC72" w14:textId="77777777" w:rsidTr="00A40E0A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" w:type="pct"/>
          <w:trHeight w:val="887"/>
        </w:trPr>
        <w:tc>
          <w:tcPr>
            <w:tcW w:w="1225" w:type="pct"/>
            <w:gridSpan w:val="2"/>
            <w:shd w:val="pct12" w:color="FF9900" w:fill="auto"/>
            <w:vAlign w:val="center"/>
          </w:tcPr>
          <w:p w14:paraId="09646FE8" w14:textId="77777777" w:rsidR="003B36A3" w:rsidRPr="008B046E" w:rsidRDefault="003B36A3" w:rsidP="005A7CAC">
            <w:pPr>
              <w:widowControl w:val="0"/>
              <w:rPr>
                <w:rFonts w:ascii="Calibri" w:hAnsi="Calibri" w:cs="Calibri"/>
                <w:b/>
                <w:sz w:val="18"/>
                <w:szCs w:val="18"/>
                <w:lang w:val="ru-RU"/>
              </w:rPr>
            </w:pPr>
          </w:p>
          <w:p w14:paraId="6D25E009" w14:textId="77777777" w:rsidR="003B36A3" w:rsidRPr="005A7CAC" w:rsidRDefault="003B36A3" w:rsidP="005A7CAC">
            <w:pPr>
              <w:widowControl w:val="0"/>
              <w:jc w:val="center"/>
              <w:rPr>
                <w:rFonts w:ascii="Calibri" w:hAnsi="Calibri" w:cs="Calibri"/>
                <w:b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Эко тур 27 водопадов</w:t>
            </w:r>
          </w:p>
          <w:p w14:paraId="6110A16B" w14:textId="77777777" w:rsidR="003B36A3" w:rsidRPr="005A7CAC" w:rsidRDefault="003B36A3" w:rsidP="002529FF">
            <w:pPr>
              <w:widowControl w:val="0"/>
              <w:jc w:val="center"/>
              <w:rPr>
                <w:rFonts w:ascii="Calibri" w:hAnsi="Calibri" w:cs="Calibri"/>
                <w:b/>
                <w:sz w:val="18"/>
                <w:szCs w:val="18"/>
                <w:lang w:val="ru-RU"/>
              </w:rPr>
            </w:pPr>
            <w:r w:rsidRPr="005A7CAC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“</w:t>
            </w:r>
            <w:r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орел и решка»</w:t>
            </w:r>
          </w:p>
          <w:p w14:paraId="560D724B" w14:textId="77777777" w:rsidR="003B36A3" w:rsidRPr="005A7CAC" w:rsidRDefault="003B36A3" w:rsidP="002529FF">
            <w:pPr>
              <w:widowControl w:val="0"/>
              <w:jc w:val="center"/>
              <w:rPr>
                <w:rFonts w:ascii="Calibri" w:hAnsi="Calibri"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3360" w:type="pct"/>
            <w:gridSpan w:val="2"/>
            <w:shd w:val="clear" w:color="FFFF00" w:fill="FFFFFF"/>
            <w:vAlign w:val="center"/>
          </w:tcPr>
          <w:p w14:paraId="5CE67AB7" w14:textId="77777777" w:rsidR="003B36A3" w:rsidRPr="00B8757F" w:rsidRDefault="003B36A3" w:rsidP="002741C8">
            <w:pPr>
              <w:widowControl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B8757F">
              <w:rPr>
                <w:rFonts w:ascii="Calibri" w:hAnsi="Calibri" w:cs="Calibri"/>
                <w:bCs/>
                <w:sz w:val="18"/>
                <w:szCs w:val="18"/>
                <w:lang w:val="ru-RU"/>
              </w:rPr>
              <w:t xml:space="preserve">Первый пункт посещения - </w:t>
            </w:r>
            <w:r w:rsidRPr="00B8757F">
              <w:rPr>
                <w:rFonts w:ascii="Calibri" w:hAnsi="Calibri" w:cs="Arial"/>
                <w:sz w:val="18"/>
                <w:szCs w:val="18"/>
                <w:lang w:val="ru-RU" w:eastAsia="ru-RU"/>
              </w:rPr>
              <w:t xml:space="preserve">27 водопадов </w:t>
            </w:r>
            <w:r w:rsidRPr="00B8757F">
              <w:rPr>
                <w:rFonts w:ascii="Calibri" w:hAnsi="Calibri" w:cs="Arial"/>
                <w:sz w:val="18"/>
                <w:szCs w:val="18"/>
                <w:lang w:val="es-DO" w:eastAsia="ru-RU"/>
              </w:rPr>
              <w:t>Damajagua</w:t>
            </w:r>
            <w:r w:rsidRPr="00B8757F">
              <w:rPr>
                <w:rFonts w:ascii="Calibri" w:hAnsi="Calibri" w:cs="Arial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8757F">
              <w:rPr>
                <w:rFonts w:ascii="Calibri" w:hAnsi="Calibri" w:cs="Arial"/>
                <w:sz w:val="18"/>
                <w:szCs w:val="18"/>
                <w:lang w:val="ru-RU" w:eastAsia="ru-RU"/>
              </w:rPr>
              <w:t>ето</w:t>
            </w:r>
            <w:proofErr w:type="spellEnd"/>
            <w:r w:rsidRPr="00B8757F">
              <w:rPr>
                <w:rFonts w:ascii="Calibri" w:hAnsi="Calibri" w:cs="Arial"/>
                <w:sz w:val="18"/>
                <w:szCs w:val="18"/>
                <w:lang w:val="ru-RU" w:eastAsia="ru-RU"/>
              </w:rPr>
              <w:t xml:space="preserve"> потерянный рай среди красивых холмов близ хребта центральных  Кордильер,   является частью  природных территорий Доминиканской Республики  охраняемых государством . </w:t>
            </w:r>
            <w:r w:rsidRPr="00B8757F">
              <w:rPr>
                <w:rFonts w:ascii="Calibri" w:hAnsi="Calibri" w:cs="Calibri"/>
                <w:bCs/>
                <w:sz w:val="18"/>
                <w:szCs w:val="18"/>
                <w:lang w:val="ru-RU"/>
              </w:rPr>
              <w:t xml:space="preserve">   Второй пункт посещения </w:t>
            </w:r>
            <w:r w:rsidR="002741C8" w:rsidRPr="00B8757F">
              <w:rPr>
                <w:rFonts w:ascii="Calibri" w:hAnsi="Calibri" w:cs="Calibri"/>
                <w:bCs/>
                <w:sz w:val="18"/>
                <w:szCs w:val="18"/>
                <w:lang w:val="ru-RU"/>
              </w:rPr>
              <w:t>райский островок который сделала природа в океане.</w:t>
            </w:r>
          </w:p>
        </w:tc>
        <w:tc>
          <w:tcPr>
            <w:tcW w:w="393" w:type="pct"/>
            <w:shd w:val="pct12" w:color="FF9900" w:fill="FFFFFF"/>
            <w:vAlign w:val="center"/>
          </w:tcPr>
          <w:p w14:paraId="10FEA5A9" w14:textId="77777777" w:rsidR="003B36A3" w:rsidRPr="0020347A" w:rsidRDefault="003B36A3" w:rsidP="002529FF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5C15">
              <w:rPr>
                <w:rFonts w:ascii="Calibri" w:hAnsi="Calibri" w:cs="Calibri"/>
                <w:b/>
                <w:bCs/>
                <w:sz w:val="18"/>
                <w:szCs w:val="18"/>
              </w:rPr>
              <w:t>$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180</w:t>
            </w:r>
          </w:p>
        </w:tc>
      </w:tr>
      <w:tr w:rsidR="008D3F75" w:rsidRPr="000C4CE0" w14:paraId="41C1B644" w14:textId="77777777" w:rsidTr="008D3F75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" w:type="pct"/>
          <w:trHeight w:val="209"/>
        </w:trPr>
        <w:tc>
          <w:tcPr>
            <w:tcW w:w="1225" w:type="pct"/>
            <w:gridSpan w:val="2"/>
            <w:shd w:val="pct12" w:color="FF9900" w:fill="auto"/>
            <w:vAlign w:val="center"/>
          </w:tcPr>
          <w:p w14:paraId="10524FCC" w14:textId="77777777" w:rsidR="008D3F75" w:rsidRPr="001D21BD" w:rsidRDefault="000C4CE0" w:rsidP="000C4CE0">
            <w:pPr>
              <w:widowControl w:val="0"/>
              <w:jc w:val="center"/>
              <w:rPr>
                <w:rFonts w:ascii="Calibri" w:hAnsi="Calibri" w:cs="Calibri"/>
                <w:b/>
                <w:sz w:val="18"/>
                <w:szCs w:val="18"/>
                <w:lang w:val="ru-RU"/>
              </w:rPr>
            </w:pPr>
            <w:r w:rsidRPr="001D21BD">
              <w:rPr>
                <w:rStyle w:val="ab"/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CANOPY EXTREME</w:t>
            </w:r>
            <w:r w:rsidRPr="001D21BD">
              <w:rPr>
                <w:rFonts w:ascii="Calibri" w:hAnsi="Calibri" w:cs="Arial"/>
                <w:b/>
                <w:sz w:val="18"/>
                <w:szCs w:val="18"/>
                <w:shd w:val="clear" w:color="auto" w:fill="FFFFFF"/>
              </w:rPr>
              <w:t> SWING</w:t>
            </w:r>
          </w:p>
        </w:tc>
        <w:tc>
          <w:tcPr>
            <w:tcW w:w="3360" w:type="pct"/>
            <w:gridSpan w:val="2"/>
            <w:shd w:val="clear" w:color="FFFF00" w:fill="FFFFFF"/>
            <w:vAlign w:val="center"/>
          </w:tcPr>
          <w:p w14:paraId="40CC094B" w14:textId="77777777" w:rsidR="008D3F75" w:rsidRPr="00B8757F" w:rsidRDefault="000C4CE0" w:rsidP="006665D4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ru-RU"/>
              </w:rPr>
            </w:pPr>
            <w:r w:rsidRPr="00B8757F">
              <w:rPr>
                <w:rFonts w:ascii="Calibri" w:hAnsi="Calibri"/>
                <w:sz w:val="18"/>
                <w:szCs w:val="18"/>
                <w:shd w:val="clear" w:color="auto" w:fill="FFFFFF"/>
              </w:rPr>
              <w:t>C</w:t>
            </w:r>
            <w:r w:rsidRPr="00B8757F">
              <w:rPr>
                <w:rFonts w:ascii="Calibri" w:hAnsi="Calibri"/>
                <w:sz w:val="18"/>
                <w:szCs w:val="18"/>
                <w:shd w:val="clear" w:color="auto" w:fill="FFFFFF"/>
                <w:lang w:val="ru-RU"/>
              </w:rPr>
              <w:t xml:space="preserve"> высоты 35 метров вы совершите прыжок и сможете ощутить момент свободного </w:t>
            </w:r>
            <w:r w:rsidRPr="00B8757F">
              <w:rPr>
                <w:rFonts w:ascii="Calibri" w:hAnsi="Calibri"/>
                <w:sz w:val="18"/>
                <w:szCs w:val="18"/>
                <w:lang w:val="ru-RU"/>
              </w:rPr>
              <w:t xml:space="preserve">падения </w:t>
            </w:r>
            <w:r w:rsidRPr="00B8757F">
              <w:rPr>
                <w:rFonts w:ascii="Calibri" w:hAnsi="Calibri"/>
                <w:sz w:val="18"/>
                <w:szCs w:val="18"/>
              </w:rPr>
              <w:t> </w:t>
            </w:r>
            <w:r w:rsidRPr="00B8757F">
              <w:rPr>
                <w:rFonts w:ascii="Calibri" w:hAnsi="Calibri"/>
                <w:sz w:val="18"/>
                <w:szCs w:val="18"/>
                <w:lang w:val="ru-RU"/>
              </w:rPr>
              <w:t>Н</w:t>
            </w:r>
            <w:r w:rsidR="006665D4" w:rsidRPr="00B8757F">
              <w:rPr>
                <w:rFonts w:ascii="Calibri" w:hAnsi="Calibri"/>
                <w:sz w:val="18"/>
                <w:szCs w:val="18"/>
                <w:lang w:val="es-DO"/>
              </w:rPr>
              <w:t>e</w:t>
            </w:r>
            <w:r w:rsidRPr="00B8757F">
              <w:rPr>
                <w:rFonts w:ascii="Calibri" w:hAnsi="Calibri"/>
                <w:sz w:val="18"/>
                <w:szCs w:val="18"/>
                <w:lang w:val="ru-RU"/>
              </w:rPr>
              <w:t xml:space="preserve"> успеете вы опомнится как трос</w:t>
            </w:r>
            <w:r w:rsidRPr="00B8757F">
              <w:rPr>
                <w:rFonts w:ascii="Calibri" w:hAnsi="Calibri"/>
                <w:sz w:val="18"/>
                <w:szCs w:val="18"/>
              </w:rPr>
              <w:t> </w:t>
            </w:r>
            <w:r w:rsidRPr="00B8757F">
              <w:rPr>
                <w:rFonts w:ascii="Calibri" w:hAnsi="Calibri"/>
                <w:sz w:val="18"/>
                <w:szCs w:val="18"/>
                <w:lang w:val="ru-RU"/>
              </w:rPr>
              <w:t>подбросит вас снова вверх примерно на ту же высоту. По выбросу адреналина этот аттракцион номер 1 в парке.</w:t>
            </w:r>
            <w:r w:rsidR="006B380B" w:rsidRPr="00B8757F">
              <w:rPr>
                <w:rFonts w:ascii="Calibri" w:hAnsi="Calibri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Далее полет супермена на расстояние 100 метров со скоростью до 60 км в час. В завершении самые быстрые канатные дороги парка, скорость полета 80 км в час.</w:t>
            </w:r>
            <w:r w:rsidR="006B380B" w:rsidRPr="00B8757F">
              <w:rPr>
                <w:rFonts w:ascii="Calibri" w:hAnsi="Calibri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93" w:type="pct"/>
            <w:shd w:val="pct12" w:color="FF9900" w:fill="FFFFFF"/>
            <w:vAlign w:val="center"/>
          </w:tcPr>
          <w:p w14:paraId="6E8D6752" w14:textId="77777777" w:rsidR="008D3F75" w:rsidRPr="000C4CE0" w:rsidRDefault="000C4CE0" w:rsidP="002529FF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$97</w:t>
            </w:r>
          </w:p>
        </w:tc>
      </w:tr>
      <w:tr w:rsidR="003B36A3" w:rsidRPr="00365C15" w14:paraId="1EB99157" w14:textId="77777777" w:rsidTr="0001592C">
        <w:trPr>
          <w:gridAfter w:val="2"/>
          <w:wAfter w:w="415" w:type="pct"/>
          <w:trHeight w:val="518"/>
        </w:trPr>
        <w:tc>
          <w:tcPr>
            <w:tcW w:w="1225" w:type="pct"/>
            <w:gridSpan w:val="2"/>
          </w:tcPr>
          <w:p w14:paraId="3F7A23BF" w14:textId="45B934C7" w:rsidR="003B36A3" w:rsidRPr="00365C15" w:rsidRDefault="003B36A3" w:rsidP="00B961BB">
            <w:pPr>
              <w:tabs>
                <w:tab w:val="left" w:pos="3147"/>
              </w:tabs>
              <w:rPr>
                <w:rFonts w:ascii="Arno Pro Display" w:hAnsi="Arno Pro Display"/>
                <w:sz w:val="18"/>
                <w:szCs w:val="18"/>
                <w:lang w:val="ru-RU"/>
              </w:rPr>
            </w:pPr>
          </w:p>
        </w:tc>
        <w:tc>
          <w:tcPr>
            <w:tcW w:w="3360" w:type="pct"/>
            <w:gridSpan w:val="2"/>
            <w:vAlign w:val="center"/>
          </w:tcPr>
          <w:p w14:paraId="16BDADA0" w14:textId="77777777" w:rsidR="008F65D5" w:rsidRDefault="008F65D5" w:rsidP="00F3248E">
            <w:pPr>
              <w:jc w:val="right"/>
              <w:rPr>
                <w:rFonts w:ascii="Calibri" w:hAnsi="Calibri" w:cs="Calibri"/>
                <w:b/>
                <w:i/>
                <w:sz w:val="32"/>
                <w:szCs w:val="32"/>
                <w:lang w:val="ru-RU"/>
              </w:rPr>
            </w:pPr>
          </w:p>
          <w:p w14:paraId="4BBA3672" w14:textId="12A67405" w:rsidR="003B36A3" w:rsidRPr="00A97139" w:rsidRDefault="003B36A3" w:rsidP="00F3248E">
            <w:pPr>
              <w:jc w:val="right"/>
              <w:rPr>
                <w:rFonts w:ascii="Calibri" w:hAnsi="Calibri" w:cs="Calibri"/>
                <w:b/>
                <w:i/>
                <w:sz w:val="32"/>
                <w:szCs w:val="32"/>
                <w:lang w:val="ru-RU"/>
              </w:rPr>
            </w:pPr>
            <w:bookmarkStart w:id="0" w:name="_GoBack"/>
            <w:bookmarkEnd w:id="0"/>
            <w:r w:rsidRPr="00A97139">
              <w:rPr>
                <w:rFonts w:ascii="Calibri" w:hAnsi="Calibri" w:cs="Calibri"/>
                <w:b/>
                <w:i/>
                <w:sz w:val="32"/>
                <w:szCs w:val="32"/>
                <w:lang w:val="ru-RU"/>
              </w:rPr>
              <w:lastRenderedPageBreak/>
              <w:t xml:space="preserve">Экскурсионная </w:t>
            </w:r>
          </w:p>
          <w:p w14:paraId="41C78802" w14:textId="77777777" w:rsidR="003B36A3" w:rsidRPr="00365C15" w:rsidRDefault="003B36A3" w:rsidP="00F3248E">
            <w:pPr>
              <w:jc w:val="right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A97139">
              <w:rPr>
                <w:rFonts w:ascii="Calibri" w:hAnsi="Calibri" w:cs="Calibri"/>
                <w:b/>
                <w:i/>
                <w:sz w:val="32"/>
                <w:szCs w:val="32"/>
                <w:lang w:val="ru-RU"/>
              </w:rPr>
              <w:t>Программа</w:t>
            </w:r>
          </w:p>
        </w:tc>
      </w:tr>
    </w:tbl>
    <w:p w14:paraId="50097D90" w14:textId="77777777" w:rsidR="001828DB" w:rsidRPr="00C66FB9" w:rsidRDefault="001828DB" w:rsidP="001828DB">
      <w:pPr>
        <w:pStyle w:val="a4"/>
        <w:rPr>
          <w:rFonts w:ascii="Arno Pro Display" w:hAnsi="Arno Pro Display"/>
          <w:bCs/>
          <w:sz w:val="18"/>
          <w:szCs w:val="18"/>
          <w:lang w:val="en-US"/>
        </w:rPr>
      </w:pPr>
    </w:p>
    <w:tbl>
      <w:tblPr>
        <w:tblW w:w="11199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583"/>
        <w:gridCol w:w="22"/>
        <w:gridCol w:w="900"/>
      </w:tblGrid>
      <w:tr w:rsidR="00967C5E" w:rsidRPr="00365C15" w14:paraId="422D18C8" w14:textId="77777777" w:rsidTr="00D86704">
        <w:trPr>
          <w:trHeight w:val="417"/>
        </w:trPr>
        <w:tc>
          <w:tcPr>
            <w:tcW w:w="2694" w:type="dxa"/>
            <w:shd w:val="solid" w:color="800000" w:fill="FFFFFF"/>
            <w:vAlign w:val="center"/>
          </w:tcPr>
          <w:p w14:paraId="1722D7AE" w14:textId="77777777" w:rsidR="001828DB" w:rsidRPr="00F66088" w:rsidRDefault="001828DB" w:rsidP="00F3248E">
            <w:pPr>
              <w:pStyle w:val="a4"/>
              <w:jc w:val="center"/>
              <w:rPr>
                <w:rFonts w:ascii="Calibri" w:hAnsi="Calibri" w:cs="Calibri"/>
                <w:b/>
                <w:bCs/>
                <w:color w:val="E36C0A"/>
                <w:sz w:val="18"/>
                <w:szCs w:val="18"/>
              </w:rPr>
            </w:pPr>
            <w:r w:rsidRPr="00F66088">
              <w:rPr>
                <w:rFonts w:ascii="Calibri" w:hAnsi="Calibri" w:cs="Calibri"/>
                <w:b/>
                <w:bCs/>
                <w:color w:val="E36C0A"/>
                <w:sz w:val="18"/>
                <w:szCs w:val="18"/>
              </w:rPr>
              <w:t>Экскурсия</w:t>
            </w:r>
          </w:p>
        </w:tc>
        <w:tc>
          <w:tcPr>
            <w:tcW w:w="7583" w:type="dxa"/>
            <w:shd w:val="solid" w:color="800000" w:fill="FFFFFF"/>
            <w:vAlign w:val="center"/>
          </w:tcPr>
          <w:p w14:paraId="2EB8E3F0" w14:textId="77777777" w:rsidR="001828DB" w:rsidRPr="00F66088" w:rsidRDefault="001828DB" w:rsidP="00F3248E">
            <w:pPr>
              <w:pStyle w:val="a4"/>
              <w:jc w:val="center"/>
              <w:rPr>
                <w:rFonts w:ascii="Calibri" w:hAnsi="Calibri" w:cs="Calibri"/>
                <w:b/>
                <w:bCs/>
                <w:color w:val="E36C0A"/>
                <w:sz w:val="18"/>
                <w:szCs w:val="18"/>
              </w:rPr>
            </w:pPr>
            <w:r w:rsidRPr="00F66088">
              <w:rPr>
                <w:rFonts w:ascii="Calibri" w:hAnsi="Calibri" w:cs="Calibri"/>
                <w:b/>
                <w:bCs/>
                <w:color w:val="E36C0A"/>
                <w:sz w:val="18"/>
                <w:szCs w:val="18"/>
              </w:rPr>
              <w:t>Описание</w:t>
            </w:r>
          </w:p>
        </w:tc>
        <w:tc>
          <w:tcPr>
            <w:tcW w:w="922" w:type="dxa"/>
            <w:gridSpan w:val="2"/>
            <w:shd w:val="solid" w:color="800000" w:fill="FFFFFF"/>
            <w:vAlign w:val="center"/>
          </w:tcPr>
          <w:p w14:paraId="060D2ABC" w14:textId="77777777" w:rsidR="001828DB" w:rsidRPr="00F66088" w:rsidRDefault="001828DB" w:rsidP="00F3248E">
            <w:pPr>
              <w:pStyle w:val="a4"/>
              <w:jc w:val="center"/>
              <w:rPr>
                <w:rFonts w:ascii="Calibri" w:hAnsi="Calibri" w:cs="Calibri"/>
                <w:b/>
                <w:bCs/>
                <w:color w:val="E36C0A"/>
                <w:sz w:val="18"/>
                <w:szCs w:val="18"/>
              </w:rPr>
            </w:pPr>
            <w:r w:rsidRPr="00F66088">
              <w:rPr>
                <w:rFonts w:ascii="Calibri" w:hAnsi="Calibri" w:cs="Calibri"/>
                <w:b/>
                <w:bCs/>
                <w:color w:val="E36C0A"/>
                <w:sz w:val="18"/>
                <w:szCs w:val="18"/>
              </w:rPr>
              <w:t>Цена</w:t>
            </w:r>
          </w:p>
        </w:tc>
      </w:tr>
      <w:tr w:rsidR="00967C5E" w:rsidRPr="0020347A" w14:paraId="601E9711" w14:textId="77777777" w:rsidTr="00D86704">
        <w:tc>
          <w:tcPr>
            <w:tcW w:w="2694" w:type="dxa"/>
            <w:shd w:val="pct12" w:color="FF9900" w:fill="FFFFFF"/>
            <w:vAlign w:val="center"/>
          </w:tcPr>
          <w:p w14:paraId="571C8A1F" w14:textId="77777777" w:rsidR="0015493D" w:rsidRPr="007215AC" w:rsidRDefault="0015493D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Дайвинг</w:t>
            </w:r>
          </w:p>
        </w:tc>
        <w:tc>
          <w:tcPr>
            <w:tcW w:w="7583" w:type="dxa"/>
            <w:shd w:val="clear" w:color="FFFF00" w:fill="FFFFFF"/>
          </w:tcPr>
          <w:p w14:paraId="7CEB9C74" w14:textId="77777777" w:rsidR="0015493D" w:rsidRPr="0020347A" w:rsidRDefault="0015493D" w:rsidP="00DA1905">
            <w:pPr>
              <w:pStyle w:val="a4"/>
              <w:rPr>
                <w:rFonts w:ascii="Calibri" w:hAnsi="Calibri" w:cs="Calibri"/>
                <w:bCs/>
                <w:sz w:val="18"/>
                <w:szCs w:val="18"/>
              </w:rPr>
            </w:pPr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 xml:space="preserve">Доминиканская Республика признана одним из лучших мест для дайвинга, поскольку открывает перед любителями погружений большие возможности - это спортивный, познавательный, экстремальный и технический виды дайвинга. Здесь вы можете насладиться богатым подводным миром, совершить </w:t>
            </w:r>
            <w:r w:rsidR="00DA1905">
              <w:rPr>
                <w:rFonts w:ascii="Calibri" w:hAnsi="Calibri" w:cs="Calibri"/>
                <w:bCs/>
                <w:sz w:val="18"/>
                <w:szCs w:val="18"/>
              </w:rPr>
              <w:t xml:space="preserve">увлекательные </w:t>
            </w:r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 xml:space="preserve"> погружения, исследовать множество затонувших судов. </w:t>
            </w:r>
          </w:p>
        </w:tc>
        <w:tc>
          <w:tcPr>
            <w:tcW w:w="922" w:type="dxa"/>
            <w:gridSpan w:val="2"/>
            <w:shd w:val="pct12" w:color="FF9900" w:fill="FFFFFF"/>
            <w:vAlign w:val="center"/>
          </w:tcPr>
          <w:p w14:paraId="75DDFC22" w14:textId="77777777" w:rsidR="0015493D" w:rsidRPr="00E21DBB" w:rsidRDefault="0015493D" w:rsidP="00E21DBB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от </w:t>
            </w:r>
            <w:r w:rsidRPr="0020347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$</w:t>
            </w:r>
            <w:r w:rsidR="00E21DBB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E21DBB"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>60</w:t>
            </w:r>
          </w:p>
        </w:tc>
      </w:tr>
      <w:tr w:rsidR="00402FA8" w:rsidRPr="0020347A" w14:paraId="6D96F940" w14:textId="77777777" w:rsidTr="00D86704">
        <w:tc>
          <w:tcPr>
            <w:tcW w:w="2694" w:type="dxa"/>
            <w:shd w:val="pct12" w:color="FF9900" w:fill="auto"/>
            <w:vAlign w:val="center"/>
          </w:tcPr>
          <w:p w14:paraId="1096449D" w14:textId="77777777" w:rsidR="00402FA8" w:rsidRPr="005A7413" w:rsidRDefault="00402FA8" w:rsidP="00852467">
            <w:pPr>
              <w:pStyle w:val="a4"/>
              <w:ind w:left="-1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Punta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cana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Boogie</w:t>
            </w:r>
          </w:p>
        </w:tc>
        <w:tc>
          <w:tcPr>
            <w:tcW w:w="7605" w:type="dxa"/>
            <w:gridSpan w:val="2"/>
            <w:shd w:val="clear" w:color="FFFF00" w:fill="FFFFFF"/>
          </w:tcPr>
          <w:p w14:paraId="6FD301EA" w14:textId="77777777" w:rsidR="00402FA8" w:rsidRPr="005A7413" w:rsidRDefault="00A40E0A" w:rsidP="008D3F75">
            <w:pPr>
              <w:pStyle w:val="a4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П</w:t>
            </w:r>
            <w:r w:rsidR="00402FA8" w:rsidRPr="0020347A">
              <w:rPr>
                <w:rFonts w:ascii="Calibri" w:hAnsi="Calibri" w:cs="Calibri"/>
                <w:bCs/>
                <w:sz w:val="18"/>
                <w:szCs w:val="18"/>
              </w:rPr>
              <w:t xml:space="preserve">рограмма на пляжных </w:t>
            </w:r>
            <w:proofErr w:type="spellStart"/>
            <w:r w:rsidR="00402FA8" w:rsidRPr="0020347A">
              <w:rPr>
                <w:rFonts w:ascii="Calibri" w:hAnsi="Calibri" w:cs="Calibri"/>
                <w:bCs/>
                <w:sz w:val="18"/>
                <w:szCs w:val="18"/>
              </w:rPr>
              <w:t>квадрациклах</w:t>
            </w:r>
            <w:proofErr w:type="spellEnd"/>
            <w:r w:rsidR="00402FA8" w:rsidRPr="0020347A">
              <w:rPr>
                <w:rFonts w:ascii="Calibri" w:hAnsi="Calibri" w:cs="Calibri"/>
                <w:bCs/>
                <w:sz w:val="18"/>
                <w:szCs w:val="18"/>
              </w:rPr>
              <w:t xml:space="preserve"> или багги (небольшие гоночные машины с характером вне</w:t>
            </w:r>
            <w:r w:rsidR="00402FA8">
              <w:rPr>
                <w:rFonts w:ascii="Calibri" w:hAnsi="Calibri" w:cs="Calibri"/>
                <w:bCs/>
                <w:sz w:val="18"/>
                <w:szCs w:val="18"/>
              </w:rPr>
              <w:t>дорожника) начинается от удивительного пляжа Макао, который входит в 10ку красивейших диких пляжей мира, также Вы посетите пещеру с кристально чистой пресной лагуной и на протяжении экскурсии Вам откроют секреты приготовления кофе и какао.</w:t>
            </w:r>
          </w:p>
        </w:tc>
        <w:tc>
          <w:tcPr>
            <w:tcW w:w="900" w:type="dxa"/>
            <w:shd w:val="pct12" w:color="FF9900" w:fill="FFFFFF"/>
            <w:vAlign w:val="center"/>
          </w:tcPr>
          <w:p w14:paraId="0CFD67C5" w14:textId="77777777" w:rsidR="00402FA8" w:rsidRDefault="00402FA8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SNG</w:t>
            </w:r>
          </w:p>
          <w:p w14:paraId="7082AA7C" w14:textId="77777777" w:rsidR="00402FA8" w:rsidRDefault="00402FA8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>$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110.00</w:t>
            </w:r>
          </w:p>
          <w:p w14:paraId="5FD3408B" w14:textId="77777777" w:rsidR="00402FA8" w:rsidRDefault="00402FA8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>DBL</w:t>
            </w:r>
          </w:p>
          <w:p w14:paraId="46600B1C" w14:textId="77777777" w:rsidR="00402FA8" w:rsidRPr="00A63A97" w:rsidRDefault="00402FA8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$1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0.00</w:t>
            </w:r>
          </w:p>
        </w:tc>
      </w:tr>
      <w:tr w:rsidR="00967C5E" w:rsidRPr="0020347A" w14:paraId="53518896" w14:textId="77777777" w:rsidTr="00D86704">
        <w:tc>
          <w:tcPr>
            <w:tcW w:w="2694" w:type="dxa"/>
            <w:shd w:val="pct12" w:color="FF9900" w:fill="auto"/>
            <w:vAlign w:val="center"/>
          </w:tcPr>
          <w:p w14:paraId="53E50269" w14:textId="77777777" w:rsidR="00967C5E" w:rsidRPr="0020347A" w:rsidRDefault="00967C5E" w:rsidP="00852467">
            <w:pPr>
              <w:pStyle w:val="a4"/>
              <w:ind w:left="-10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347A">
              <w:rPr>
                <w:rFonts w:ascii="Calibri" w:hAnsi="Calibri" w:cs="Calibri"/>
                <w:b/>
                <w:sz w:val="18"/>
                <w:szCs w:val="18"/>
              </w:rPr>
              <w:t>Полет  на воздушном шаре</w:t>
            </w:r>
          </w:p>
        </w:tc>
        <w:tc>
          <w:tcPr>
            <w:tcW w:w="7605" w:type="dxa"/>
            <w:gridSpan w:val="2"/>
            <w:shd w:val="clear" w:color="FFFF00" w:fill="FFFFFF"/>
          </w:tcPr>
          <w:p w14:paraId="139A6138" w14:textId="77777777" w:rsidR="00967C5E" w:rsidRPr="0020347A" w:rsidRDefault="00967C5E" w:rsidP="008D3F75">
            <w:pPr>
              <w:pStyle w:val="a4"/>
              <w:rPr>
                <w:rFonts w:ascii="Calibri" w:hAnsi="Calibri" w:cs="Calibri"/>
                <w:bCs/>
                <w:sz w:val="18"/>
                <w:szCs w:val="18"/>
              </w:rPr>
            </w:pPr>
            <w:r w:rsidRPr="0020347A">
              <w:rPr>
                <w:rFonts w:ascii="Calibri" w:hAnsi="Calibri" w:cs="Calibri"/>
                <w:sz w:val="18"/>
                <w:szCs w:val="18"/>
              </w:rPr>
              <w:t>Мы приглашаем вас в Небо. Плавный взлет и посадка, сказочное парение в воздухе – таких ощущений не подарит ни один летательный аппарат. Подняться под облака, потрогать рукой верхушки деревьев, увидеть землю с высоты птичьего полета. Побывать там, где солнце ближе, воздух чище, а чувства ярче. Где, по мнению древних, было позволено парить только богам, куда человек мечтал попасть всегда. Первый полет на воздушном шаре -  это особенный день, наполненный романтикой и эмоциями.</w:t>
            </w:r>
          </w:p>
        </w:tc>
        <w:tc>
          <w:tcPr>
            <w:tcW w:w="900" w:type="dxa"/>
            <w:shd w:val="pct12" w:color="FF9900" w:fill="FFFFFF"/>
            <w:vAlign w:val="center"/>
          </w:tcPr>
          <w:p w14:paraId="24906A7A" w14:textId="77777777" w:rsidR="00967C5E" w:rsidRDefault="00365C15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$</w:t>
            </w: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275</w:t>
            </w:r>
          </w:p>
        </w:tc>
      </w:tr>
      <w:tr w:rsidR="00402FA8" w:rsidRPr="0020347A" w14:paraId="2EF2779D" w14:textId="77777777" w:rsidTr="00D86704">
        <w:tc>
          <w:tcPr>
            <w:tcW w:w="2694" w:type="dxa"/>
            <w:shd w:val="pct12" w:color="FF9900" w:fill="auto"/>
            <w:vAlign w:val="center"/>
          </w:tcPr>
          <w:p w14:paraId="79F1BA28" w14:textId="77777777" w:rsidR="00402FA8" w:rsidRPr="0020347A" w:rsidRDefault="00402FA8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Рыбалка в Атлантике</w:t>
            </w:r>
          </w:p>
        </w:tc>
        <w:tc>
          <w:tcPr>
            <w:tcW w:w="7605" w:type="dxa"/>
            <w:gridSpan w:val="2"/>
            <w:shd w:val="clear" w:color="FFFF00" w:fill="FFFFFF"/>
            <w:vAlign w:val="center"/>
          </w:tcPr>
          <w:p w14:paraId="497F7E4D" w14:textId="77777777" w:rsidR="00402FA8" w:rsidRPr="0020347A" w:rsidRDefault="00402FA8" w:rsidP="008D3F75">
            <w:pPr>
              <w:pStyle w:val="a4"/>
              <w:rPr>
                <w:rFonts w:ascii="Calibri" w:hAnsi="Calibri" w:cs="Calibri"/>
                <w:bCs/>
                <w:sz w:val="18"/>
                <w:szCs w:val="18"/>
              </w:rPr>
            </w:pPr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 xml:space="preserve">Рыбалка в водах Атлантики - реальный шанс живописных баталий с </w:t>
            </w:r>
            <w:proofErr w:type="spellStart"/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>марлином</w:t>
            </w:r>
            <w:proofErr w:type="spellEnd"/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 xml:space="preserve">, тунцом, дорадо или гигантской барракудой на специально оборудованном </w:t>
            </w:r>
            <w:proofErr w:type="spellStart"/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>троллинговом</w:t>
            </w:r>
            <w:proofErr w:type="spellEnd"/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 xml:space="preserve"> катере.</w:t>
            </w:r>
          </w:p>
        </w:tc>
        <w:tc>
          <w:tcPr>
            <w:tcW w:w="900" w:type="dxa"/>
            <w:shd w:val="pct12" w:color="FF9900" w:fill="FFFFFF"/>
            <w:vAlign w:val="center"/>
          </w:tcPr>
          <w:p w14:paraId="3B1D2DDC" w14:textId="77777777" w:rsidR="00402FA8" w:rsidRPr="0020347A" w:rsidRDefault="00402FA8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0347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$115.00</w:t>
            </w:r>
          </w:p>
          <w:p w14:paraId="69751B40" w14:textId="77777777" w:rsidR="00402FA8" w:rsidRDefault="00402FA8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$7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.00</w:t>
            </w:r>
          </w:p>
          <w:p w14:paraId="4CA34748" w14:textId="77777777" w:rsidR="00402FA8" w:rsidRPr="008418F1" w:rsidRDefault="00402FA8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$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>650</w:t>
            </w:r>
          </w:p>
        </w:tc>
      </w:tr>
      <w:tr w:rsidR="00EE636D" w:rsidRPr="00EE636D" w14:paraId="13922053" w14:textId="77777777" w:rsidTr="00D86704">
        <w:tc>
          <w:tcPr>
            <w:tcW w:w="2694" w:type="dxa"/>
            <w:shd w:val="pct12" w:color="FF9900" w:fill="auto"/>
            <w:vAlign w:val="center"/>
          </w:tcPr>
          <w:p w14:paraId="26E38F70" w14:textId="77777777" w:rsidR="00EE636D" w:rsidRDefault="00EE636D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Индивидуальный </w:t>
            </w:r>
          </w:p>
          <w:p w14:paraId="03028785" w14:textId="77777777" w:rsidR="00EE636D" w:rsidRPr="0020347A" w:rsidRDefault="00EE636D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катамаран</w:t>
            </w:r>
          </w:p>
        </w:tc>
        <w:tc>
          <w:tcPr>
            <w:tcW w:w="7605" w:type="dxa"/>
            <w:gridSpan w:val="2"/>
            <w:shd w:val="clear" w:color="FFFF00" w:fill="FFFFFF"/>
            <w:vAlign w:val="center"/>
          </w:tcPr>
          <w:p w14:paraId="1315A5E7" w14:textId="77777777" w:rsidR="00EE636D" w:rsidRPr="0020347A" w:rsidRDefault="00EE636D" w:rsidP="008D3F75">
            <w:pPr>
              <w:pStyle w:val="a4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Включено: 4 часа в проливе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мона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(карибское море), закуски, фрукты,  маски трубки для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снорклинга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оборудования для рыбалки, водные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атракционы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ватрушка и водная горка, матрацы для загара, спасательные жилеты.</w:t>
            </w:r>
          </w:p>
        </w:tc>
        <w:tc>
          <w:tcPr>
            <w:tcW w:w="900" w:type="dxa"/>
            <w:shd w:val="pct12" w:color="FF9900" w:fill="FFFFFF"/>
            <w:vAlign w:val="center"/>
          </w:tcPr>
          <w:p w14:paraId="408A4552" w14:textId="77777777" w:rsidR="00EE636D" w:rsidRPr="0020347A" w:rsidRDefault="00EE636D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$</w:t>
            </w:r>
            <w:r w:rsidR="002C1C97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 w:rsidR="002C1C97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402FA8" w:rsidRPr="0020347A" w14:paraId="5C8A1669" w14:textId="77777777" w:rsidTr="00D86704">
        <w:tc>
          <w:tcPr>
            <w:tcW w:w="2694" w:type="dxa"/>
            <w:shd w:val="pct12" w:color="FF9900" w:fill="auto"/>
            <w:vAlign w:val="center"/>
          </w:tcPr>
          <w:p w14:paraId="67EED935" w14:textId="77777777" w:rsidR="00402FA8" w:rsidRDefault="00402FA8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Ocean Spa </w:t>
            </w:r>
          </w:p>
          <w:p w14:paraId="510FA3EA" w14:textId="77777777" w:rsidR="00402FA8" w:rsidRPr="007215AC" w:rsidRDefault="00402FA8" w:rsidP="008D3F75">
            <w:pPr>
              <w:pStyle w:val="a4"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(Doctor fish)</w:t>
            </w:r>
          </w:p>
        </w:tc>
        <w:tc>
          <w:tcPr>
            <w:tcW w:w="7605" w:type="dxa"/>
            <w:gridSpan w:val="2"/>
            <w:shd w:val="clear" w:color="FFFF00" w:fill="FFFFFF"/>
            <w:vAlign w:val="center"/>
          </w:tcPr>
          <w:p w14:paraId="601023CB" w14:textId="77777777" w:rsidR="00402FA8" w:rsidRPr="007215AC" w:rsidRDefault="00402FA8" w:rsidP="008D3F75">
            <w:pPr>
              <w:pStyle w:val="a4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Вы получите настоящий отдых для Вашего тела. 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SPA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проходит на катамаране, где Вы сможете заняться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био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-пилатесом, получить профессиональный массаж тела, также попробуете пилинг со специальными рыбками и множество других услуг. А главное, что Вы получите максимальное удовольствие для души и тела.</w:t>
            </w:r>
          </w:p>
        </w:tc>
        <w:tc>
          <w:tcPr>
            <w:tcW w:w="900" w:type="dxa"/>
            <w:shd w:val="pct12" w:color="FF9900" w:fill="FFFFFF"/>
            <w:vAlign w:val="center"/>
          </w:tcPr>
          <w:p w14:paraId="663A1024" w14:textId="77777777" w:rsidR="00402FA8" w:rsidRPr="007215AC" w:rsidRDefault="00402FA8" w:rsidP="008D3F7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$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155</w:t>
            </w:r>
          </w:p>
        </w:tc>
      </w:tr>
      <w:tr w:rsidR="00967C5E" w:rsidRPr="0020347A" w14:paraId="2ABF2A74" w14:textId="77777777" w:rsidTr="00D86704">
        <w:tc>
          <w:tcPr>
            <w:tcW w:w="2694" w:type="dxa"/>
            <w:shd w:val="pct12" w:color="FF9900" w:fill="FFFFFF"/>
            <w:vAlign w:val="center"/>
          </w:tcPr>
          <w:p w14:paraId="388A921C" w14:textId="77777777" w:rsidR="0015493D" w:rsidRPr="0020347A" w:rsidRDefault="0015493D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Подводный аквариум </w:t>
            </w:r>
            <w:r w:rsidRPr="0020347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20347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Seaquarium</w:t>
            </w:r>
            <w:proofErr w:type="spellEnd"/>
            <w:r w:rsidRPr="0020347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7605" w:type="dxa"/>
            <w:gridSpan w:val="2"/>
            <w:shd w:val="clear" w:color="FFFF00" w:fill="FFFFFF"/>
          </w:tcPr>
          <w:p w14:paraId="37141F74" w14:textId="77777777" w:rsidR="0015493D" w:rsidRPr="0020347A" w:rsidRDefault="0015493D" w:rsidP="00403F28">
            <w:pPr>
              <w:pStyle w:val="a4"/>
              <w:rPr>
                <w:rFonts w:ascii="Calibri" w:hAnsi="Calibri" w:cs="Calibri"/>
                <w:bCs/>
                <w:sz w:val="18"/>
                <w:szCs w:val="18"/>
              </w:rPr>
            </w:pPr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>Увлекательная экскурсия представляет собой погружение на дно моря  в специальных шлемах в зоне коралловых рифов, где можно полюбоваться великолепными морскими пейзажами в естественном аквариуме и понаблюдать за обитателями морских глубин.</w:t>
            </w:r>
          </w:p>
        </w:tc>
        <w:tc>
          <w:tcPr>
            <w:tcW w:w="900" w:type="dxa"/>
            <w:shd w:val="pct12" w:color="FF9900" w:fill="FFFFFF"/>
            <w:vAlign w:val="center"/>
          </w:tcPr>
          <w:p w14:paraId="1A077278" w14:textId="77777777" w:rsidR="0015493D" w:rsidRPr="0020347A" w:rsidRDefault="005B44E1" w:rsidP="00403F28">
            <w:pPr>
              <w:pStyle w:val="a4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$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  <w:r w:rsidR="0015493D" w:rsidRPr="0020347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5.00</w:t>
            </w:r>
          </w:p>
        </w:tc>
      </w:tr>
      <w:tr w:rsidR="00967C5E" w:rsidRPr="00E80348" w14:paraId="46714914" w14:textId="77777777" w:rsidTr="00D86704">
        <w:trPr>
          <w:trHeight w:val="442"/>
        </w:trPr>
        <w:tc>
          <w:tcPr>
            <w:tcW w:w="2694" w:type="dxa"/>
            <w:shd w:val="pct12" w:color="FF9900" w:fill="FFFFFF"/>
            <w:vAlign w:val="center"/>
          </w:tcPr>
          <w:p w14:paraId="02CC7B36" w14:textId="77777777" w:rsidR="0015493D" w:rsidRPr="0020347A" w:rsidRDefault="005A1FF5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Bavaro Splash</w:t>
            </w:r>
          </w:p>
        </w:tc>
        <w:tc>
          <w:tcPr>
            <w:tcW w:w="7605" w:type="dxa"/>
            <w:gridSpan w:val="2"/>
            <w:shd w:val="clear" w:color="FFFF00" w:fill="FFFFFF"/>
            <w:vAlign w:val="center"/>
          </w:tcPr>
          <w:p w14:paraId="799F7CA3" w14:textId="77777777" w:rsidR="0015493D" w:rsidRPr="00E80348" w:rsidRDefault="0015493D" w:rsidP="00402FA8">
            <w:pPr>
              <w:widowControl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20347A">
              <w:rPr>
                <w:rFonts w:ascii="Calibri" w:hAnsi="Calibri" w:cs="Calibri"/>
                <w:bCs/>
                <w:sz w:val="18"/>
                <w:szCs w:val="18"/>
                <w:lang w:val="ru-RU"/>
              </w:rPr>
              <w:t>Путешествие на скоростных лодках к коралловым рифам, где вы сможете искупаться, наблюдая за многочисленными стаями тропических рыб и различными обитателями морского дна.</w:t>
            </w:r>
            <w:r w:rsidR="00E80348">
              <w:rPr>
                <w:rFonts w:ascii="Calibri" w:hAnsi="Calibri" w:cs="Calibri"/>
                <w:bCs/>
                <w:sz w:val="18"/>
                <w:szCs w:val="18"/>
                <w:lang w:val="ru-RU"/>
              </w:rPr>
              <w:t xml:space="preserve"> И в заключении Вас ожидает Скуба дайвинг!</w:t>
            </w:r>
          </w:p>
        </w:tc>
        <w:tc>
          <w:tcPr>
            <w:tcW w:w="900" w:type="dxa"/>
            <w:shd w:val="pct12" w:color="FF9900" w:fill="FFFFFF"/>
            <w:vAlign w:val="center"/>
          </w:tcPr>
          <w:p w14:paraId="767D77FE" w14:textId="77777777" w:rsidR="0015493D" w:rsidRPr="00E80348" w:rsidRDefault="0015493D" w:rsidP="0091457D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$</w:t>
            </w:r>
            <w:r w:rsidR="0091457D"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>109</w:t>
            </w:r>
            <w:r w:rsidR="005A1FF5" w:rsidRPr="00E80348">
              <w:rPr>
                <w:rFonts w:ascii="Calibri" w:hAnsi="Calibri" w:cs="Calibri"/>
                <w:b/>
                <w:bCs/>
                <w:sz w:val="18"/>
                <w:szCs w:val="18"/>
              </w:rPr>
              <w:t>.00</w:t>
            </w:r>
          </w:p>
        </w:tc>
      </w:tr>
      <w:tr w:rsidR="00967C5E" w:rsidRPr="0020347A" w14:paraId="08B965D4" w14:textId="77777777" w:rsidTr="00D86704">
        <w:trPr>
          <w:trHeight w:val="1173"/>
        </w:trPr>
        <w:tc>
          <w:tcPr>
            <w:tcW w:w="2694" w:type="dxa"/>
            <w:shd w:val="pct12" w:color="FF9900" w:fill="FFFFFF"/>
            <w:vAlign w:val="center"/>
          </w:tcPr>
          <w:p w14:paraId="030D5D36" w14:textId="77777777" w:rsidR="0015493D" w:rsidRPr="006909CE" w:rsidRDefault="0015493D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Прогулка на вертолете</w:t>
            </w:r>
          </w:p>
        </w:tc>
        <w:tc>
          <w:tcPr>
            <w:tcW w:w="7605" w:type="dxa"/>
            <w:gridSpan w:val="2"/>
            <w:shd w:val="clear" w:color="FFFF00" w:fill="FFFFFF"/>
          </w:tcPr>
          <w:p w14:paraId="32BD8509" w14:textId="77777777" w:rsidR="0015493D" w:rsidRPr="0020347A" w:rsidRDefault="0015493D" w:rsidP="00403F28">
            <w:pPr>
              <w:pStyle w:val="a4"/>
              <w:rPr>
                <w:rFonts w:ascii="Calibri" w:hAnsi="Calibri" w:cs="Calibri"/>
                <w:bCs/>
                <w:sz w:val="18"/>
                <w:szCs w:val="18"/>
              </w:rPr>
            </w:pPr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 xml:space="preserve">Необыкновенное ощущение свободы подарит вам прогулка на вертолете и обозрение всех красот сразу с высоты птичьего полета. Вы можете самостоятельно выбрать продолжительность данной экскурсии (от 10 минут до получаса) и смело отправляться в путь. Во время полета вдоль береговой линии </w:t>
            </w:r>
            <w:proofErr w:type="spellStart"/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>Баваро</w:t>
            </w:r>
            <w:proofErr w:type="spellEnd"/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 xml:space="preserve"> от мыса </w:t>
            </w:r>
            <w:proofErr w:type="spellStart"/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>Кабеса</w:t>
            </w:r>
            <w:proofErr w:type="spellEnd"/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 xml:space="preserve"> дель Торо вам предоставится уникальная возможность насладиться великолепным панорамным видом побережья.</w:t>
            </w:r>
          </w:p>
        </w:tc>
        <w:tc>
          <w:tcPr>
            <w:tcW w:w="900" w:type="dxa"/>
            <w:shd w:val="pct12" w:color="FF9900" w:fill="FFFFFF"/>
            <w:vAlign w:val="center"/>
          </w:tcPr>
          <w:p w14:paraId="2BA56864" w14:textId="77777777" w:rsidR="00A63A97" w:rsidRDefault="00A63A97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$</w:t>
            </w:r>
            <w:r w:rsidR="005B44E1">
              <w:rPr>
                <w:rFonts w:ascii="Calibri" w:hAnsi="Calibri" w:cs="Calibri"/>
                <w:b/>
                <w:bCs/>
                <w:sz w:val="18"/>
                <w:szCs w:val="18"/>
              </w:rPr>
              <w:t>89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.00</w:t>
            </w:r>
          </w:p>
          <w:p w14:paraId="03A27EB4" w14:textId="77777777" w:rsidR="001239CE" w:rsidRPr="001239CE" w:rsidRDefault="001239CE" w:rsidP="001239CE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$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>2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9.00</w:t>
            </w:r>
          </w:p>
          <w:p w14:paraId="0BE35F9D" w14:textId="77777777" w:rsidR="0015493D" w:rsidRDefault="00A63A97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$</w:t>
            </w:r>
            <w:r w:rsidR="005B44E1">
              <w:rPr>
                <w:rFonts w:ascii="Calibri" w:hAnsi="Calibri" w:cs="Calibri"/>
                <w:b/>
                <w:bCs/>
                <w:sz w:val="18"/>
                <w:szCs w:val="18"/>
              </w:rPr>
              <w:t>159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.00</w:t>
            </w:r>
          </w:p>
          <w:p w14:paraId="2CD7C18F" w14:textId="77777777" w:rsidR="005B44E1" w:rsidRDefault="005B44E1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$219.00</w:t>
            </w:r>
          </w:p>
          <w:p w14:paraId="6C295547" w14:textId="77777777" w:rsidR="005B44E1" w:rsidRPr="005B44E1" w:rsidRDefault="005B44E1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$319.00</w:t>
            </w:r>
          </w:p>
        </w:tc>
      </w:tr>
      <w:tr w:rsidR="00967C5E" w:rsidRPr="0020347A" w14:paraId="338D775F" w14:textId="77777777" w:rsidTr="00D86704">
        <w:trPr>
          <w:trHeight w:val="1173"/>
        </w:trPr>
        <w:tc>
          <w:tcPr>
            <w:tcW w:w="2694" w:type="dxa"/>
            <w:shd w:val="pct12" w:color="FF9900" w:fill="FFFFFF"/>
            <w:vAlign w:val="center"/>
          </w:tcPr>
          <w:p w14:paraId="4B84322F" w14:textId="77777777" w:rsidR="00B3045D" w:rsidRPr="0020347A" w:rsidRDefault="00B3045D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45D">
              <w:rPr>
                <w:rFonts w:ascii="Calibri" w:hAnsi="Calibri" w:cs="Calibri"/>
                <w:b/>
                <w:bCs/>
                <w:sz w:val="18"/>
                <w:szCs w:val="18"/>
              </w:rPr>
              <w:t>Управление самолетом</w:t>
            </w:r>
          </w:p>
        </w:tc>
        <w:tc>
          <w:tcPr>
            <w:tcW w:w="7605" w:type="dxa"/>
            <w:gridSpan w:val="2"/>
            <w:shd w:val="clear" w:color="FFFF00" w:fill="FFFFFF"/>
          </w:tcPr>
          <w:p w14:paraId="29860972" w14:textId="77777777" w:rsidR="00B3045D" w:rsidRPr="001D21BD" w:rsidRDefault="004A5B46" w:rsidP="00403F28">
            <w:pPr>
              <w:pStyle w:val="a4"/>
              <w:rPr>
                <w:rFonts w:ascii="Calibri" w:hAnsi="Calibri" w:cs="Calibri"/>
                <w:bCs/>
                <w:sz w:val="18"/>
                <w:szCs w:val="18"/>
              </w:rPr>
            </w:pPr>
            <w:r w:rsidRPr="001D21BD">
              <w:rPr>
                <w:rFonts w:ascii="Calibri" w:hAnsi="Calibri"/>
                <w:spacing w:val="6"/>
                <w:sz w:val="18"/>
                <w:szCs w:val="18"/>
              </w:rPr>
              <w:t xml:space="preserve">Управление самолетом (сам за штурвалом!)  Кто-то исполнит детскую мечту, а кто-то испытает себя! Небо, восторг от полета и стальная птица, слушающаяся вас беспрекословно – те незабываемые впечатления, о которых потом рассказывают внукам. К тому же, вы сможете запечатлеть красивейшие виды на </w:t>
            </w:r>
            <w:proofErr w:type="spellStart"/>
            <w:r w:rsidRPr="001D21BD">
              <w:rPr>
                <w:rFonts w:ascii="Calibri" w:hAnsi="Calibri"/>
                <w:spacing w:val="6"/>
                <w:sz w:val="18"/>
                <w:szCs w:val="18"/>
              </w:rPr>
              <w:t>Баваро</w:t>
            </w:r>
            <w:proofErr w:type="spellEnd"/>
            <w:r w:rsidRPr="001D21BD">
              <w:rPr>
                <w:rFonts w:ascii="Calibri" w:hAnsi="Calibri"/>
                <w:spacing w:val="6"/>
                <w:sz w:val="18"/>
                <w:szCs w:val="18"/>
              </w:rPr>
              <w:t xml:space="preserve"> и Кап Кану с высоты птичьего полета! Полет проходит с опытным </w:t>
            </w:r>
            <w:proofErr w:type="spellStart"/>
            <w:r w:rsidRPr="001D21BD">
              <w:rPr>
                <w:rFonts w:ascii="Calibri" w:hAnsi="Calibri"/>
                <w:spacing w:val="6"/>
                <w:sz w:val="18"/>
                <w:szCs w:val="18"/>
              </w:rPr>
              <w:t>лецинзированным</w:t>
            </w:r>
            <w:proofErr w:type="spellEnd"/>
            <w:r w:rsidRPr="001D21BD">
              <w:rPr>
                <w:rFonts w:ascii="Calibri" w:hAnsi="Calibri"/>
                <w:spacing w:val="6"/>
                <w:sz w:val="18"/>
                <w:szCs w:val="18"/>
              </w:rPr>
              <w:t xml:space="preserve"> инструктором на небольшом учебном самолете </w:t>
            </w:r>
            <w:proofErr w:type="spellStart"/>
            <w:r w:rsidRPr="001D21BD">
              <w:rPr>
                <w:rFonts w:ascii="Calibri" w:hAnsi="Calibri"/>
                <w:spacing w:val="6"/>
                <w:sz w:val="18"/>
                <w:szCs w:val="18"/>
              </w:rPr>
              <w:t>Cessna</w:t>
            </w:r>
            <w:proofErr w:type="spellEnd"/>
            <w:r w:rsidRPr="001D21BD">
              <w:rPr>
                <w:rFonts w:ascii="Calibri" w:hAnsi="Calibri"/>
                <w:spacing w:val="6"/>
                <w:sz w:val="18"/>
                <w:szCs w:val="18"/>
              </w:rPr>
              <w:t>.</w:t>
            </w:r>
            <w:r w:rsidRPr="001D21BD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pct12" w:color="FF9900" w:fill="FFFFFF"/>
            <w:vAlign w:val="center"/>
          </w:tcPr>
          <w:p w14:paraId="16252220" w14:textId="77777777" w:rsidR="00B3045D" w:rsidRDefault="00B3045D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$500</w:t>
            </w:r>
          </w:p>
          <w:p w14:paraId="299AD295" w14:textId="77777777" w:rsidR="004A5B46" w:rsidRDefault="004A5B46" w:rsidP="00403F2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60 min</w:t>
            </w:r>
          </w:p>
        </w:tc>
      </w:tr>
      <w:tr w:rsidR="00967C5E" w:rsidRPr="0020347A" w14:paraId="414F3E3B" w14:textId="77777777" w:rsidTr="00D86704">
        <w:tc>
          <w:tcPr>
            <w:tcW w:w="2694" w:type="dxa"/>
            <w:shd w:val="pct12" w:color="FF9900" w:fill="FFFFFF"/>
            <w:vAlign w:val="center"/>
          </w:tcPr>
          <w:p w14:paraId="552937CD" w14:textId="77777777" w:rsidR="0015493D" w:rsidRPr="001D21BD" w:rsidRDefault="00A40E0A" w:rsidP="0020347A">
            <w:pPr>
              <w:pStyle w:val="a4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1D21BD">
              <w:rPr>
                <w:rFonts w:ascii="Calibri" w:hAnsi="Calibri"/>
                <w:b/>
                <w:sz w:val="18"/>
                <w:szCs w:val="18"/>
                <w:shd w:val="clear" w:color="auto" w:fill="FFFFFF"/>
              </w:rPr>
              <w:t>Caribbean</w:t>
            </w:r>
            <w:proofErr w:type="spellEnd"/>
            <w:r w:rsidRPr="001D21BD">
              <w:rPr>
                <w:rFonts w:ascii="Calibri" w:hAnsi="Calibri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D21BD">
              <w:rPr>
                <w:rFonts w:ascii="Calibri" w:hAnsi="Calibri"/>
                <w:b/>
                <w:sz w:val="18"/>
                <w:szCs w:val="18"/>
                <w:shd w:val="clear" w:color="auto" w:fill="FFFFFF"/>
              </w:rPr>
              <w:t>Buccaneers</w:t>
            </w:r>
            <w:proofErr w:type="spellEnd"/>
            <w:r w:rsidRPr="001D21BD">
              <w:rPr>
                <w:rFonts w:ascii="Calibri" w:hAnsi="Calibri"/>
                <w:b/>
                <w:sz w:val="18"/>
                <w:szCs w:val="18"/>
                <w:shd w:val="clear" w:color="auto" w:fill="FFFFFF"/>
              </w:rPr>
              <w:t xml:space="preserve"> (Карибские пираты)</w:t>
            </w:r>
          </w:p>
        </w:tc>
        <w:tc>
          <w:tcPr>
            <w:tcW w:w="7605" w:type="dxa"/>
            <w:gridSpan w:val="2"/>
            <w:shd w:val="clear" w:color="FFFF00" w:fill="FFFFFF"/>
          </w:tcPr>
          <w:p w14:paraId="294E8778" w14:textId="77777777" w:rsidR="0015493D" w:rsidRPr="001D21BD" w:rsidRDefault="0015493D" w:rsidP="00856384">
            <w:pPr>
              <w:pStyle w:val="a4"/>
              <w:rPr>
                <w:rFonts w:ascii="Calibri" w:hAnsi="Calibri"/>
                <w:bCs/>
                <w:sz w:val="18"/>
                <w:szCs w:val="18"/>
              </w:rPr>
            </w:pPr>
            <w:r w:rsidRPr="001D21BD">
              <w:rPr>
                <w:rFonts w:ascii="Calibri" w:hAnsi="Calibri"/>
                <w:bCs/>
                <w:sz w:val="18"/>
                <w:szCs w:val="18"/>
              </w:rPr>
              <w:t>Прогулка на</w:t>
            </w:r>
            <w:r w:rsidR="005B44E1" w:rsidRPr="001D21BD">
              <w:rPr>
                <w:rFonts w:ascii="Calibri" w:hAnsi="Calibri"/>
                <w:bCs/>
                <w:sz w:val="18"/>
                <w:szCs w:val="18"/>
              </w:rPr>
              <w:t xml:space="preserve"> пиратском</w:t>
            </w:r>
            <w:r w:rsidRPr="001D21BD">
              <w:rPr>
                <w:rFonts w:ascii="Calibri" w:hAnsi="Calibri"/>
                <w:bCs/>
                <w:sz w:val="18"/>
                <w:szCs w:val="18"/>
              </w:rPr>
              <w:t xml:space="preserve"> корабле вдоль побережья </w:t>
            </w:r>
            <w:proofErr w:type="spellStart"/>
            <w:r w:rsidRPr="001D21BD">
              <w:rPr>
                <w:rFonts w:ascii="Calibri" w:hAnsi="Calibri"/>
                <w:bCs/>
                <w:sz w:val="18"/>
                <w:szCs w:val="18"/>
              </w:rPr>
              <w:t>Баваро</w:t>
            </w:r>
            <w:proofErr w:type="spellEnd"/>
            <w:r w:rsidRPr="001D21BD">
              <w:rPr>
                <w:rFonts w:ascii="Calibri" w:hAnsi="Calibri"/>
                <w:bCs/>
                <w:sz w:val="18"/>
                <w:szCs w:val="18"/>
              </w:rPr>
              <w:t xml:space="preserve">, </w:t>
            </w:r>
            <w:r w:rsidR="009D5BB8" w:rsidRPr="001D21BD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вместе с 22 профессиональными актерами, изображающими известных персонажей морских историй Европы, Америки и Азии, который в течение трех часов будет ходить между побережьем курорта </w:t>
            </w:r>
            <w:proofErr w:type="spellStart"/>
            <w:r w:rsidR="009D5BB8" w:rsidRPr="001D21BD">
              <w:rPr>
                <w:rFonts w:ascii="Calibri" w:hAnsi="Calibri"/>
                <w:sz w:val="18"/>
                <w:szCs w:val="18"/>
                <w:shd w:val="clear" w:color="auto" w:fill="FFFFFF"/>
              </w:rPr>
              <w:t>Баваро</w:t>
            </w:r>
            <w:proofErr w:type="spellEnd"/>
            <w:r w:rsidR="009D5BB8" w:rsidRPr="001D21BD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и Акульим островом. После ночи приключений </w:t>
            </w:r>
            <w:r w:rsidR="00856384" w:rsidRPr="001D21BD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Вас </w:t>
            </w:r>
            <w:r w:rsidR="009D5BB8" w:rsidRPr="001D21BD">
              <w:rPr>
                <w:rFonts w:ascii="Calibri" w:hAnsi="Calibri"/>
                <w:sz w:val="18"/>
                <w:szCs w:val="18"/>
                <w:shd w:val="clear" w:color="auto" w:fill="FFFFFF"/>
              </w:rPr>
              <w:t>ждет роскошный ужин с омарами на борту судна.</w:t>
            </w:r>
          </w:p>
        </w:tc>
        <w:tc>
          <w:tcPr>
            <w:tcW w:w="900" w:type="dxa"/>
            <w:shd w:val="pct12" w:color="FF9900" w:fill="FFFFFF"/>
            <w:vAlign w:val="center"/>
          </w:tcPr>
          <w:p w14:paraId="44AFD1D2" w14:textId="77777777" w:rsidR="009D5BB8" w:rsidRDefault="009D5BB8" w:rsidP="009D5BB8">
            <w:pPr>
              <w:pStyle w:val="a4"/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$169</w:t>
            </w:r>
          </w:p>
          <w:p w14:paraId="28114D37" w14:textId="77777777" w:rsidR="009D5BB8" w:rsidRPr="00D5047C" w:rsidRDefault="00D5047C" w:rsidP="009D5BB8">
            <w:pPr>
              <w:pStyle w:val="a4"/>
              <w:spacing w:line="360" w:lineRule="auto"/>
              <w:ind w:left="-201"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="009D5BB8" w:rsidRPr="00D5047C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(</w:t>
            </w:r>
            <w:r w:rsidRPr="001D21BD">
              <w:rPr>
                <w:rFonts w:ascii="Calibri" w:hAnsi="Calibri"/>
                <w:b/>
                <w:sz w:val="18"/>
                <w:szCs w:val="18"/>
                <w:shd w:val="clear" w:color="auto" w:fill="FFFFFF"/>
              </w:rPr>
              <w:t>омар</w:t>
            </w:r>
            <w:r w:rsidR="009D5BB8" w:rsidRPr="00D5047C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)</w:t>
            </w:r>
          </w:p>
          <w:p w14:paraId="3ACC0E59" w14:textId="77777777" w:rsidR="009D5BB8" w:rsidRPr="009D5BB8" w:rsidRDefault="009D5BB8" w:rsidP="009D5BB8">
            <w:pPr>
              <w:pStyle w:val="a4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</w:t>
            </w:r>
            <w:r w:rsidR="00A63A97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$</w:t>
            </w:r>
            <w:r w:rsidR="005B44E1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  <w:lang w:val="es-DO"/>
              </w:rPr>
              <w:t>39</w:t>
            </w:r>
          </w:p>
        </w:tc>
      </w:tr>
      <w:tr w:rsidR="0042515A" w:rsidRPr="0042515A" w14:paraId="06F2BF67" w14:textId="77777777" w:rsidTr="00D86704">
        <w:tc>
          <w:tcPr>
            <w:tcW w:w="2694" w:type="dxa"/>
            <w:shd w:val="pct12" w:color="FF9900" w:fill="FFFFFF"/>
            <w:vAlign w:val="center"/>
          </w:tcPr>
          <w:p w14:paraId="1813255E" w14:textId="77777777" w:rsidR="00F83C12" w:rsidRPr="001D21BD" w:rsidRDefault="0042515A" w:rsidP="00F83C12">
            <w:pPr>
              <w:pStyle w:val="af"/>
              <w:spacing w:line="360" w:lineRule="auto"/>
              <w:jc w:val="center"/>
              <w:rPr>
                <w:rFonts w:ascii="Calibri" w:hAnsi="Calibri"/>
                <w:b/>
                <w:kern w:val="36"/>
                <w:sz w:val="18"/>
                <w:szCs w:val="18"/>
                <w:lang w:eastAsia="es-DO"/>
              </w:rPr>
            </w:pPr>
            <w:r w:rsidRPr="001D21BD">
              <w:rPr>
                <w:rFonts w:ascii="Calibri" w:hAnsi="Calibri"/>
                <w:b/>
                <w:kern w:val="36"/>
                <w:sz w:val="18"/>
                <w:szCs w:val="18"/>
                <w:lang w:eastAsia="es-DO"/>
              </w:rPr>
              <w:t>Monkey Land</w:t>
            </w:r>
          </w:p>
          <w:p w14:paraId="318D4903" w14:textId="77777777" w:rsidR="00F83C12" w:rsidRPr="001D21BD" w:rsidRDefault="00F83C12" w:rsidP="004226BB">
            <w:pPr>
              <w:pStyle w:val="af"/>
              <w:spacing w:line="360" w:lineRule="auto"/>
              <w:jc w:val="center"/>
              <w:rPr>
                <w:rFonts w:ascii="Calibri" w:hAnsi="Calibri"/>
                <w:b/>
                <w:kern w:val="36"/>
                <w:sz w:val="18"/>
                <w:szCs w:val="18"/>
                <w:lang w:eastAsia="es-DO"/>
              </w:rPr>
            </w:pPr>
            <w:r w:rsidRPr="001D21BD">
              <w:rPr>
                <w:rFonts w:ascii="Calibri" w:hAnsi="Calibri"/>
                <w:b/>
                <w:kern w:val="36"/>
                <w:sz w:val="18"/>
                <w:szCs w:val="18"/>
                <w:lang w:eastAsia="es-DO"/>
              </w:rPr>
              <w:t xml:space="preserve">Zip line + Monkey Land </w:t>
            </w:r>
            <w:r w:rsidRPr="001D21BD">
              <w:rPr>
                <w:rFonts w:ascii="Calibri" w:hAnsi="Calibri"/>
                <w:b/>
                <w:kern w:val="36"/>
                <w:sz w:val="22"/>
                <w:szCs w:val="18"/>
                <w:lang w:eastAsia="es-DO"/>
              </w:rPr>
              <w:t>1</w:t>
            </w:r>
            <w:r w:rsidR="004226BB" w:rsidRPr="001D21BD">
              <w:rPr>
                <w:rFonts w:ascii="Calibri" w:hAnsi="Calibri"/>
                <w:b/>
                <w:kern w:val="36"/>
                <w:sz w:val="22"/>
                <w:szCs w:val="18"/>
                <w:lang w:eastAsia="es-DO"/>
              </w:rPr>
              <w:t>1</w:t>
            </w:r>
            <w:r w:rsidRPr="001D21BD">
              <w:rPr>
                <w:rFonts w:ascii="Calibri" w:hAnsi="Calibri"/>
                <w:b/>
                <w:kern w:val="36"/>
                <w:sz w:val="22"/>
                <w:szCs w:val="18"/>
                <w:lang w:eastAsia="es-DO"/>
              </w:rPr>
              <w:t>9 $</w:t>
            </w:r>
          </w:p>
        </w:tc>
        <w:tc>
          <w:tcPr>
            <w:tcW w:w="7605" w:type="dxa"/>
            <w:gridSpan w:val="2"/>
            <w:shd w:val="clear" w:color="FFFF00" w:fill="FFFFFF"/>
          </w:tcPr>
          <w:p w14:paraId="1436C4F8" w14:textId="77777777" w:rsidR="0042515A" w:rsidRPr="001D21BD" w:rsidRDefault="0042515A" w:rsidP="0042515A">
            <w:pPr>
              <w:pStyle w:val="a4"/>
              <w:rPr>
                <w:rFonts w:ascii="Calibri" w:hAnsi="Calibri"/>
                <w:bCs/>
                <w:sz w:val="18"/>
                <w:szCs w:val="18"/>
              </w:rPr>
            </w:pPr>
            <w:r w:rsidRPr="001D21BD">
              <w:rPr>
                <w:rFonts w:ascii="Calibri" w:hAnsi="Calibri"/>
                <w:sz w:val="18"/>
                <w:szCs w:val="18"/>
                <w:shd w:val="clear" w:color="auto" w:fill="FFFFFF"/>
              </w:rPr>
              <w:t>Вы сможете увидеть и пообщаться с милыми и забавными беличьими обезьянками Саймири. Посетите замечательный ботанический сад, где в изобилии растут тропические растения, цветут фруктовые деревья и местные растения, 6 акров дикой, экзотической природы, которая стала домом для удивительных и смышленых обезьянок.</w:t>
            </w:r>
          </w:p>
        </w:tc>
        <w:tc>
          <w:tcPr>
            <w:tcW w:w="900" w:type="dxa"/>
            <w:shd w:val="pct12" w:color="FF9900" w:fill="FFFFFF"/>
            <w:vAlign w:val="center"/>
          </w:tcPr>
          <w:p w14:paraId="142F1F82" w14:textId="77777777" w:rsidR="008B046E" w:rsidRDefault="008B046E" w:rsidP="009D5BB8">
            <w:pPr>
              <w:pStyle w:val="a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ED887A7" w14:textId="77777777" w:rsidR="0042515A" w:rsidRDefault="0042515A" w:rsidP="009D5BB8">
            <w:pPr>
              <w:pStyle w:val="a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$75</w:t>
            </w:r>
          </w:p>
          <w:p w14:paraId="03D9122D" w14:textId="77777777" w:rsidR="0042515A" w:rsidRDefault="0042515A" w:rsidP="009D5BB8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 xml:space="preserve">½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дня</w:t>
            </w:r>
          </w:p>
          <w:p w14:paraId="399AE93E" w14:textId="77777777" w:rsidR="00F83C12" w:rsidRPr="0042515A" w:rsidRDefault="00F83C12" w:rsidP="009D5BB8">
            <w:pPr>
              <w:pStyle w:val="a4"/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</w:tr>
      <w:tr w:rsidR="00967C5E" w:rsidRPr="00B975C7" w14:paraId="1C1F3A8D" w14:textId="77777777" w:rsidTr="00D86704">
        <w:tc>
          <w:tcPr>
            <w:tcW w:w="2694" w:type="dxa"/>
            <w:shd w:val="pct12" w:color="FF9900" w:fill="FFFFFF"/>
            <w:vAlign w:val="center"/>
          </w:tcPr>
          <w:p w14:paraId="29A577A9" w14:textId="77777777" w:rsidR="0015493D" w:rsidRPr="0020347A" w:rsidRDefault="0015493D" w:rsidP="0061730A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>Индивидуальная яхта в Карибском море</w:t>
            </w:r>
          </w:p>
        </w:tc>
        <w:tc>
          <w:tcPr>
            <w:tcW w:w="7605" w:type="dxa"/>
            <w:gridSpan w:val="2"/>
            <w:shd w:val="clear" w:color="FFFF00" w:fill="FFFFFF"/>
          </w:tcPr>
          <w:p w14:paraId="4BEC4C6F" w14:textId="77777777" w:rsidR="0015493D" w:rsidRPr="0020347A" w:rsidRDefault="0015493D" w:rsidP="00B975C7">
            <w:pPr>
              <w:pStyle w:val="a4"/>
              <w:rPr>
                <w:rFonts w:ascii="Calibri" w:hAnsi="Calibri" w:cs="Calibri"/>
                <w:bCs/>
                <w:sz w:val="18"/>
                <w:szCs w:val="18"/>
              </w:rPr>
            </w:pPr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 xml:space="preserve">Незабываемая прогулка по карибскому морю на специальном комфортабельном катере с остановками на  островах </w:t>
            </w:r>
            <w:proofErr w:type="spellStart"/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>Саона</w:t>
            </w:r>
            <w:proofErr w:type="spellEnd"/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 xml:space="preserve"> и </w:t>
            </w:r>
            <w:proofErr w:type="spellStart"/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>Каталина</w:t>
            </w:r>
            <w:proofErr w:type="spellEnd"/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 xml:space="preserve">. По вашему желанию вы </w:t>
            </w:r>
            <w:proofErr w:type="spellStart"/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>сможеть</w:t>
            </w:r>
            <w:proofErr w:type="spellEnd"/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 xml:space="preserve"> поплавать с маской на коралловых рифах, посетить пляж </w:t>
            </w:r>
            <w:proofErr w:type="spellStart"/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>Пальмера</w:t>
            </w:r>
            <w:proofErr w:type="spellEnd"/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>, где охотятся пеликаны и обитают морские звезды,  так же у вас будет возможность по</w:t>
            </w:r>
            <w:r w:rsidR="00B975C7">
              <w:rPr>
                <w:rFonts w:ascii="Calibri" w:hAnsi="Calibri" w:cs="Calibri"/>
                <w:bCs/>
                <w:sz w:val="18"/>
                <w:szCs w:val="18"/>
              </w:rPr>
              <w:t xml:space="preserve"> рыбачить в карибском море</w:t>
            </w:r>
            <w:r w:rsidR="00B975C7" w:rsidRPr="00B975C7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B975C7">
              <w:rPr>
                <w:rFonts w:ascii="Calibri" w:hAnsi="Calibri" w:cs="Calibri"/>
                <w:bCs/>
                <w:sz w:val="18"/>
                <w:szCs w:val="18"/>
              </w:rPr>
              <w:t xml:space="preserve">и </w:t>
            </w:r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 xml:space="preserve">посмотреть городок </w:t>
            </w:r>
            <w:proofErr w:type="spellStart"/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>Альтос</w:t>
            </w:r>
            <w:proofErr w:type="spellEnd"/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 xml:space="preserve"> де </w:t>
            </w:r>
            <w:proofErr w:type="spellStart"/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>Чавон</w:t>
            </w:r>
            <w:proofErr w:type="spellEnd"/>
            <w:r w:rsidRPr="0020347A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900" w:type="dxa"/>
            <w:shd w:val="pct12" w:color="FF9900" w:fill="FFFFFF"/>
            <w:vAlign w:val="center"/>
          </w:tcPr>
          <w:p w14:paraId="433D2773" w14:textId="77777777" w:rsidR="0015493D" w:rsidRPr="00B975C7" w:rsidRDefault="0015493D" w:rsidP="0020347A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о</w:t>
            </w:r>
            <w:r w:rsidRPr="002034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т </w:t>
            </w:r>
            <w:r w:rsidRPr="00B975C7">
              <w:rPr>
                <w:rFonts w:ascii="Calibri" w:hAnsi="Calibri" w:cs="Calibri"/>
                <w:b/>
                <w:bCs/>
                <w:sz w:val="18"/>
                <w:szCs w:val="18"/>
              </w:rPr>
              <w:t>$1400</w:t>
            </w:r>
          </w:p>
        </w:tc>
      </w:tr>
      <w:tr w:rsidR="00967C5E" w:rsidRPr="004226BB" w14:paraId="42B37CCD" w14:textId="77777777" w:rsidTr="00D86704">
        <w:trPr>
          <w:trHeight w:val="587"/>
        </w:trPr>
        <w:tc>
          <w:tcPr>
            <w:tcW w:w="2694" w:type="dxa"/>
            <w:shd w:val="pct12" w:color="FF9900" w:fill="FFFFFF"/>
            <w:vAlign w:val="center"/>
          </w:tcPr>
          <w:p w14:paraId="7515E98B" w14:textId="77777777" w:rsidR="0015493D" w:rsidRPr="00275E9D" w:rsidRDefault="00275E9D" w:rsidP="00BD6591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Остров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Каталина</w:t>
            </w:r>
            <w:proofErr w:type="spellEnd"/>
          </w:p>
        </w:tc>
        <w:tc>
          <w:tcPr>
            <w:tcW w:w="7605" w:type="dxa"/>
            <w:gridSpan w:val="2"/>
            <w:shd w:val="clear" w:color="FFFF00" w:fill="FFFFFF"/>
            <w:vAlign w:val="center"/>
          </w:tcPr>
          <w:p w14:paraId="64AD6DC8" w14:textId="77777777" w:rsidR="0015493D" w:rsidRPr="0020347A" w:rsidRDefault="00275E9D" w:rsidP="00620D26">
            <w:pPr>
              <w:pStyle w:val="a4"/>
              <w:rPr>
                <w:rFonts w:ascii="Calibri" w:hAnsi="Calibri" w:cs="Calibri"/>
                <w:bCs/>
                <w:sz w:val="18"/>
                <w:szCs w:val="18"/>
              </w:rPr>
            </w:pPr>
            <w:r w:rsidRPr="00275E9D">
              <w:rPr>
                <w:rFonts w:ascii="Arial" w:hAnsi="Arial"/>
                <w:color w:val="222222"/>
                <w:sz w:val="16"/>
              </w:rPr>
              <w:t xml:space="preserve">Насладитесь прогулкой на лодке по кристально чистым водам на необитаемом острове </w:t>
            </w:r>
            <w:proofErr w:type="spellStart"/>
            <w:r w:rsidRPr="00275E9D">
              <w:rPr>
                <w:rFonts w:ascii="Arial" w:hAnsi="Arial"/>
                <w:color w:val="222222"/>
                <w:sz w:val="16"/>
              </w:rPr>
              <w:t>Каталина</w:t>
            </w:r>
            <w:proofErr w:type="spellEnd"/>
            <w:r w:rsidRPr="00275E9D">
              <w:rPr>
                <w:rFonts w:ascii="Arial" w:hAnsi="Arial"/>
                <w:color w:val="222222"/>
                <w:sz w:val="16"/>
              </w:rPr>
              <w:t>, один из наиболее известных районов для подводного плавания в Доминиканской Республике.  "Шведский стол" на пляже, а напитки и закуски подаются в течени</w:t>
            </w:r>
            <w:r>
              <w:rPr>
                <w:rFonts w:ascii="Arial" w:hAnsi="Arial"/>
                <w:color w:val="222222"/>
                <w:sz w:val="16"/>
              </w:rPr>
              <w:t>и дня</w:t>
            </w:r>
            <w:r>
              <w:rPr>
                <w:rFonts w:ascii="Arial" w:hAnsi="Arial"/>
                <w:color w:val="222222"/>
              </w:rPr>
              <w:t>.</w:t>
            </w:r>
          </w:p>
        </w:tc>
        <w:tc>
          <w:tcPr>
            <w:tcW w:w="900" w:type="dxa"/>
            <w:shd w:val="pct12" w:color="FF9900" w:fill="FFFFFF"/>
            <w:vAlign w:val="center"/>
          </w:tcPr>
          <w:p w14:paraId="6C598E42" w14:textId="77777777" w:rsidR="00E00D97" w:rsidRPr="00275E9D" w:rsidRDefault="00BD6A22" w:rsidP="00424944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4226BB">
              <w:rPr>
                <w:rFonts w:ascii="Calibri" w:hAnsi="Calibri" w:cs="Calibri"/>
                <w:b/>
                <w:bCs/>
                <w:sz w:val="18"/>
                <w:szCs w:val="18"/>
              </w:rPr>
              <w:t>$</w:t>
            </w:r>
            <w:r w:rsidR="00424944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 w:rsidR="00275E9D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15</w:t>
            </w:r>
          </w:p>
        </w:tc>
      </w:tr>
      <w:tr w:rsidR="00EE636D" w:rsidRPr="0061730A" w14:paraId="665F6250" w14:textId="77777777" w:rsidTr="00D86704">
        <w:trPr>
          <w:trHeight w:val="587"/>
        </w:trPr>
        <w:tc>
          <w:tcPr>
            <w:tcW w:w="2694" w:type="dxa"/>
            <w:shd w:val="pct12" w:color="FF9900" w:fill="FFFFFF"/>
            <w:vAlign w:val="center"/>
          </w:tcPr>
          <w:p w14:paraId="7AC7A401" w14:textId="77777777" w:rsidR="00EE636D" w:rsidRPr="0020347A" w:rsidRDefault="0061730A" w:rsidP="00BD6591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Эко тур на лошадях </w:t>
            </w:r>
          </w:p>
        </w:tc>
        <w:tc>
          <w:tcPr>
            <w:tcW w:w="7605" w:type="dxa"/>
            <w:gridSpan w:val="2"/>
            <w:shd w:val="clear" w:color="FFFF00" w:fill="FFFFFF"/>
            <w:vAlign w:val="center"/>
          </w:tcPr>
          <w:p w14:paraId="57EBAAE8" w14:textId="77777777" w:rsidR="00EE636D" w:rsidRPr="001D21BD" w:rsidRDefault="0061730A" w:rsidP="0061730A">
            <w:pPr>
              <w:pStyle w:val="a4"/>
              <w:rPr>
                <w:rFonts w:ascii="Calibri" w:hAnsi="Calibri" w:cs="Calibri"/>
                <w:bCs/>
                <w:sz w:val="18"/>
                <w:szCs w:val="18"/>
              </w:rPr>
            </w:pPr>
            <w:r w:rsidRPr="001D21BD">
              <w:rPr>
                <w:rFonts w:ascii="Calibri" w:hAnsi="Calibri" w:cs="Tahoma"/>
                <w:sz w:val="18"/>
                <w:szCs w:val="18"/>
                <w:shd w:val="clear" w:color="auto" w:fill="FFFFFF"/>
              </w:rPr>
              <w:t xml:space="preserve">Мы предлагаем вам легкую экологическую экскурсию. Длительность экскурсии 2 часа. Вас ждет прогулка на лошадях, прогулка по ранчо и диком пляже Макао. </w:t>
            </w:r>
          </w:p>
        </w:tc>
        <w:tc>
          <w:tcPr>
            <w:tcW w:w="900" w:type="dxa"/>
            <w:shd w:val="pct12" w:color="FF9900" w:fill="FFFFFF"/>
            <w:vAlign w:val="center"/>
          </w:tcPr>
          <w:p w14:paraId="07085988" w14:textId="77777777" w:rsidR="00EE636D" w:rsidRPr="00DA1905" w:rsidRDefault="0061730A" w:rsidP="00DA1905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$</w:t>
            </w:r>
            <w:r w:rsidR="00DA1905"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>60</w:t>
            </w:r>
          </w:p>
        </w:tc>
      </w:tr>
      <w:tr w:rsidR="001B4181" w:rsidRPr="0061730A" w14:paraId="7EB68DD4" w14:textId="77777777" w:rsidTr="00D86704">
        <w:trPr>
          <w:trHeight w:val="587"/>
        </w:trPr>
        <w:tc>
          <w:tcPr>
            <w:tcW w:w="2694" w:type="dxa"/>
            <w:shd w:val="pct12" w:color="FF9900" w:fill="FFFFFF"/>
            <w:vAlign w:val="center"/>
          </w:tcPr>
          <w:p w14:paraId="744B81D5" w14:textId="77777777" w:rsidR="00BF5E6F" w:rsidRDefault="001B4181" w:rsidP="00BD6591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Ночной</w:t>
            </w:r>
            <w:r w:rsidRPr="00C66FB9"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гольф</w:t>
            </w:r>
          </w:p>
          <w:p w14:paraId="0FC0C25E" w14:textId="77777777" w:rsidR="001B4181" w:rsidRPr="00C66FB9" w:rsidRDefault="00BF5E6F" w:rsidP="00C66FB9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>CA</w:t>
            </w:r>
            <w:r w:rsidR="00C66FB9"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>SA DE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 xml:space="preserve"> CA</w:t>
            </w:r>
            <w:r w:rsidR="00C66FB9"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>MPO</w:t>
            </w:r>
            <w:r w:rsidR="001B4181" w:rsidRPr="00C66FB9"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 xml:space="preserve"> </w:t>
            </w:r>
          </w:p>
        </w:tc>
        <w:tc>
          <w:tcPr>
            <w:tcW w:w="7605" w:type="dxa"/>
            <w:gridSpan w:val="2"/>
            <w:shd w:val="clear" w:color="FFFF00" w:fill="FFFFFF"/>
            <w:vAlign w:val="center"/>
          </w:tcPr>
          <w:p w14:paraId="70ED3888" w14:textId="77777777" w:rsidR="001B4181" w:rsidRPr="001D21BD" w:rsidRDefault="001B4181" w:rsidP="0061730A">
            <w:pPr>
              <w:pStyle w:val="a4"/>
              <w:rPr>
                <w:rFonts w:ascii="Calibri" w:hAnsi="Calibri" w:cs="Tahoma"/>
                <w:sz w:val="18"/>
                <w:szCs w:val="18"/>
                <w:shd w:val="clear" w:color="auto" w:fill="FFFFFF"/>
              </w:rPr>
            </w:pPr>
            <w:r w:rsidRPr="001D21BD">
              <w:rPr>
                <w:rFonts w:ascii="Calibri" w:hAnsi="Calibri"/>
                <w:sz w:val="18"/>
                <w:szCs w:val="18"/>
                <w:shd w:val="clear" w:color="auto" w:fill="FFFFFF"/>
              </w:rPr>
              <w:t>Не обязательно быть именитым игроком в гольф, научим за пару минут держать клюшку., дальше дело практики)! Музыка, напитки, полезные знакомства, непринужденная обстановка! Куда еще если не на ночной гольф</w:t>
            </w:r>
            <w:r w:rsidR="00C66FB9" w:rsidRPr="001D21BD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в городе миллионеров!</w:t>
            </w:r>
          </w:p>
        </w:tc>
        <w:tc>
          <w:tcPr>
            <w:tcW w:w="900" w:type="dxa"/>
            <w:shd w:val="pct12" w:color="FF9900" w:fill="FFFFFF"/>
            <w:vAlign w:val="center"/>
          </w:tcPr>
          <w:p w14:paraId="579EB5F0" w14:textId="77777777" w:rsidR="001B4181" w:rsidRDefault="001B4181" w:rsidP="001B4181">
            <w:pPr>
              <w:pStyle w:val="a4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$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s-DO"/>
              </w:rPr>
              <w:t>0</w:t>
            </w:r>
          </w:p>
        </w:tc>
      </w:tr>
    </w:tbl>
    <w:p w14:paraId="3C6BEF75" w14:textId="77777777" w:rsidR="00331602" w:rsidRPr="00187010" w:rsidRDefault="00331602" w:rsidP="00187010">
      <w:pPr>
        <w:widowControl w:val="0"/>
        <w:rPr>
          <w:rFonts w:ascii="Calibri" w:hAnsi="Calibri"/>
          <w:b/>
          <w:sz w:val="18"/>
          <w:szCs w:val="18"/>
          <w:lang w:val="es-DO"/>
        </w:rPr>
      </w:pPr>
    </w:p>
    <w:sectPr w:rsidR="00331602" w:rsidRPr="00187010" w:rsidSect="0001592C">
      <w:pgSz w:w="11907" w:h="16840" w:code="9"/>
      <w:pgMar w:top="227" w:right="357" w:bottom="284" w:left="35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059E5" w14:textId="77777777" w:rsidR="00653033" w:rsidRDefault="00653033">
      <w:r>
        <w:separator/>
      </w:r>
    </w:p>
  </w:endnote>
  <w:endnote w:type="continuationSeparator" w:id="0">
    <w:p w14:paraId="2B6019BC" w14:textId="77777777" w:rsidR="00653033" w:rsidRDefault="0065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no Pro Displa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1028C" w14:textId="77777777" w:rsidR="00653033" w:rsidRDefault="00653033">
      <w:r>
        <w:separator/>
      </w:r>
    </w:p>
  </w:footnote>
  <w:footnote w:type="continuationSeparator" w:id="0">
    <w:p w14:paraId="02B66857" w14:textId="77777777" w:rsidR="00653033" w:rsidRDefault="00653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AF"/>
    <w:rsid w:val="00002AC1"/>
    <w:rsid w:val="000040FF"/>
    <w:rsid w:val="0001592C"/>
    <w:rsid w:val="0002479E"/>
    <w:rsid w:val="000327B8"/>
    <w:rsid w:val="000345C6"/>
    <w:rsid w:val="00036DDB"/>
    <w:rsid w:val="00036FB7"/>
    <w:rsid w:val="00071747"/>
    <w:rsid w:val="00071AFE"/>
    <w:rsid w:val="000B0FAD"/>
    <w:rsid w:val="000B36E6"/>
    <w:rsid w:val="000B5392"/>
    <w:rsid w:val="000B75EF"/>
    <w:rsid w:val="000C41FA"/>
    <w:rsid w:val="000C4CE0"/>
    <w:rsid w:val="000D685F"/>
    <w:rsid w:val="001156CE"/>
    <w:rsid w:val="001239CE"/>
    <w:rsid w:val="00125B17"/>
    <w:rsid w:val="001317A4"/>
    <w:rsid w:val="00143572"/>
    <w:rsid w:val="0015493D"/>
    <w:rsid w:val="00173FA7"/>
    <w:rsid w:val="001828DB"/>
    <w:rsid w:val="00187010"/>
    <w:rsid w:val="001B1689"/>
    <w:rsid w:val="001B4181"/>
    <w:rsid w:val="001D21BD"/>
    <w:rsid w:val="001D66EF"/>
    <w:rsid w:val="001E09FA"/>
    <w:rsid w:val="0020347A"/>
    <w:rsid w:val="002128D1"/>
    <w:rsid w:val="0021365A"/>
    <w:rsid w:val="00216ED4"/>
    <w:rsid w:val="002178E5"/>
    <w:rsid w:val="00224AA9"/>
    <w:rsid w:val="00234139"/>
    <w:rsid w:val="00245F12"/>
    <w:rsid w:val="002529FF"/>
    <w:rsid w:val="00252A53"/>
    <w:rsid w:val="002567C4"/>
    <w:rsid w:val="002641F2"/>
    <w:rsid w:val="002741C8"/>
    <w:rsid w:val="00275E9D"/>
    <w:rsid w:val="002805B3"/>
    <w:rsid w:val="00292419"/>
    <w:rsid w:val="002A4320"/>
    <w:rsid w:val="002A6942"/>
    <w:rsid w:val="002A7E57"/>
    <w:rsid w:val="002B03B2"/>
    <w:rsid w:val="002C1C97"/>
    <w:rsid w:val="002C3AE5"/>
    <w:rsid w:val="002C563E"/>
    <w:rsid w:val="003062EB"/>
    <w:rsid w:val="003172B3"/>
    <w:rsid w:val="00331602"/>
    <w:rsid w:val="003329F8"/>
    <w:rsid w:val="00341EE2"/>
    <w:rsid w:val="00361810"/>
    <w:rsid w:val="00362496"/>
    <w:rsid w:val="0036409A"/>
    <w:rsid w:val="00365C15"/>
    <w:rsid w:val="003712B3"/>
    <w:rsid w:val="00373516"/>
    <w:rsid w:val="00383EDB"/>
    <w:rsid w:val="003975D8"/>
    <w:rsid w:val="003A5ABB"/>
    <w:rsid w:val="003B2B14"/>
    <w:rsid w:val="003B36A3"/>
    <w:rsid w:val="003B561F"/>
    <w:rsid w:val="003C099B"/>
    <w:rsid w:val="003D4ABB"/>
    <w:rsid w:val="003E42D4"/>
    <w:rsid w:val="00402FA8"/>
    <w:rsid w:val="00403F28"/>
    <w:rsid w:val="004226BB"/>
    <w:rsid w:val="00424944"/>
    <w:rsid w:val="0042515A"/>
    <w:rsid w:val="00485B72"/>
    <w:rsid w:val="004A30AB"/>
    <w:rsid w:val="004A5B46"/>
    <w:rsid w:val="004B139A"/>
    <w:rsid w:val="004B18EB"/>
    <w:rsid w:val="004F39D6"/>
    <w:rsid w:val="00506BE5"/>
    <w:rsid w:val="005128AF"/>
    <w:rsid w:val="00515DB2"/>
    <w:rsid w:val="00520720"/>
    <w:rsid w:val="0052248B"/>
    <w:rsid w:val="00540A4C"/>
    <w:rsid w:val="00543F8D"/>
    <w:rsid w:val="00546F07"/>
    <w:rsid w:val="005741A5"/>
    <w:rsid w:val="005752D8"/>
    <w:rsid w:val="00592D05"/>
    <w:rsid w:val="005A1FF5"/>
    <w:rsid w:val="005A7413"/>
    <w:rsid w:val="005A7CAC"/>
    <w:rsid w:val="005B44E1"/>
    <w:rsid w:val="005D5098"/>
    <w:rsid w:val="005D7725"/>
    <w:rsid w:val="0061730A"/>
    <w:rsid w:val="00620D26"/>
    <w:rsid w:val="0062534E"/>
    <w:rsid w:val="006348F1"/>
    <w:rsid w:val="00653033"/>
    <w:rsid w:val="0066275F"/>
    <w:rsid w:val="006665D4"/>
    <w:rsid w:val="006707C6"/>
    <w:rsid w:val="00674A11"/>
    <w:rsid w:val="006909CE"/>
    <w:rsid w:val="006A0FB0"/>
    <w:rsid w:val="006A3198"/>
    <w:rsid w:val="006A47A6"/>
    <w:rsid w:val="006B380B"/>
    <w:rsid w:val="006B604B"/>
    <w:rsid w:val="006D387C"/>
    <w:rsid w:val="006E5C18"/>
    <w:rsid w:val="006E5E58"/>
    <w:rsid w:val="006F5670"/>
    <w:rsid w:val="00704244"/>
    <w:rsid w:val="00720807"/>
    <w:rsid w:val="007215AC"/>
    <w:rsid w:val="00724DEB"/>
    <w:rsid w:val="00732B91"/>
    <w:rsid w:val="00733F3D"/>
    <w:rsid w:val="00736F0A"/>
    <w:rsid w:val="0074157A"/>
    <w:rsid w:val="00762AD7"/>
    <w:rsid w:val="00772709"/>
    <w:rsid w:val="007825E8"/>
    <w:rsid w:val="0079217B"/>
    <w:rsid w:val="007D50DC"/>
    <w:rsid w:val="007F3204"/>
    <w:rsid w:val="00812910"/>
    <w:rsid w:val="008418F1"/>
    <w:rsid w:val="00852467"/>
    <w:rsid w:val="00856384"/>
    <w:rsid w:val="00857430"/>
    <w:rsid w:val="00863795"/>
    <w:rsid w:val="0086645C"/>
    <w:rsid w:val="008718CD"/>
    <w:rsid w:val="008902E3"/>
    <w:rsid w:val="00894E7F"/>
    <w:rsid w:val="00897840"/>
    <w:rsid w:val="008B046E"/>
    <w:rsid w:val="008B4E2F"/>
    <w:rsid w:val="008C69DC"/>
    <w:rsid w:val="008D3F75"/>
    <w:rsid w:val="008D7378"/>
    <w:rsid w:val="008E15A4"/>
    <w:rsid w:val="008E180A"/>
    <w:rsid w:val="008E27E4"/>
    <w:rsid w:val="008F432A"/>
    <w:rsid w:val="008F65D5"/>
    <w:rsid w:val="00900604"/>
    <w:rsid w:val="009117B3"/>
    <w:rsid w:val="0091457D"/>
    <w:rsid w:val="00931C5E"/>
    <w:rsid w:val="00934862"/>
    <w:rsid w:val="009571E2"/>
    <w:rsid w:val="00967C5E"/>
    <w:rsid w:val="009B6F35"/>
    <w:rsid w:val="009B6FBB"/>
    <w:rsid w:val="009C3657"/>
    <w:rsid w:val="009D5BB8"/>
    <w:rsid w:val="009D6808"/>
    <w:rsid w:val="009F16AA"/>
    <w:rsid w:val="009F1D39"/>
    <w:rsid w:val="009F2064"/>
    <w:rsid w:val="009F6D53"/>
    <w:rsid w:val="00A37F8E"/>
    <w:rsid w:val="00A40E0A"/>
    <w:rsid w:val="00A63A97"/>
    <w:rsid w:val="00A8543E"/>
    <w:rsid w:val="00A86FC7"/>
    <w:rsid w:val="00A97139"/>
    <w:rsid w:val="00AB2B7E"/>
    <w:rsid w:val="00AC4E40"/>
    <w:rsid w:val="00AD033A"/>
    <w:rsid w:val="00AE0BA0"/>
    <w:rsid w:val="00AF4C28"/>
    <w:rsid w:val="00B0437D"/>
    <w:rsid w:val="00B05917"/>
    <w:rsid w:val="00B3045D"/>
    <w:rsid w:val="00B3274F"/>
    <w:rsid w:val="00B4116C"/>
    <w:rsid w:val="00B645E1"/>
    <w:rsid w:val="00B8757F"/>
    <w:rsid w:val="00B87A1C"/>
    <w:rsid w:val="00B961BB"/>
    <w:rsid w:val="00B975C7"/>
    <w:rsid w:val="00BD369C"/>
    <w:rsid w:val="00BD6591"/>
    <w:rsid w:val="00BD6A22"/>
    <w:rsid w:val="00BF2159"/>
    <w:rsid w:val="00BF5E6F"/>
    <w:rsid w:val="00C023DA"/>
    <w:rsid w:val="00C104C3"/>
    <w:rsid w:val="00C14733"/>
    <w:rsid w:val="00C204A8"/>
    <w:rsid w:val="00C4093E"/>
    <w:rsid w:val="00C62537"/>
    <w:rsid w:val="00C66FB9"/>
    <w:rsid w:val="00CA71A9"/>
    <w:rsid w:val="00CB1AB4"/>
    <w:rsid w:val="00CB42F2"/>
    <w:rsid w:val="00CB7851"/>
    <w:rsid w:val="00CC4FFA"/>
    <w:rsid w:val="00CC77E5"/>
    <w:rsid w:val="00CD089A"/>
    <w:rsid w:val="00CD28AA"/>
    <w:rsid w:val="00CE2D04"/>
    <w:rsid w:val="00CE6BCB"/>
    <w:rsid w:val="00D11372"/>
    <w:rsid w:val="00D164BB"/>
    <w:rsid w:val="00D22D54"/>
    <w:rsid w:val="00D5047C"/>
    <w:rsid w:val="00D86704"/>
    <w:rsid w:val="00DA1905"/>
    <w:rsid w:val="00DA5C95"/>
    <w:rsid w:val="00DA6669"/>
    <w:rsid w:val="00DB6E62"/>
    <w:rsid w:val="00DF310A"/>
    <w:rsid w:val="00E00D97"/>
    <w:rsid w:val="00E03B15"/>
    <w:rsid w:val="00E12697"/>
    <w:rsid w:val="00E14240"/>
    <w:rsid w:val="00E178F4"/>
    <w:rsid w:val="00E21DBB"/>
    <w:rsid w:val="00E23227"/>
    <w:rsid w:val="00E24534"/>
    <w:rsid w:val="00E26864"/>
    <w:rsid w:val="00E27AC7"/>
    <w:rsid w:val="00E57B63"/>
    <w:rsid w:val="00E62A25"/>
    <w:rsid w:val="00E721BD"/>
    <w:rsid w:val="00E75529"/>
    <w:rsid w:val="00E80348"/>
    <w:rsid w:val="00E85130"/>
    <w:rsid w:val="00EA0128"/>
    <w:rsid w:val="00EA18AF"/>
    <w:rsid w:val="00EB6C1A"/>
    <w:rsid w:val="00EC6194"/>
    <w:rsid w:val="00ED3E57"/>
    <w:rsid w:val="00EE3E52"/>
    <w:rsid w:val="00EE636D"/>
    <w:rsid w:val="00EF4180"/>
    <w:rsid w:val="00F01413"/>
    <w:rsid w:val="00F04049"/>
    <w:rsid w:val="00F3248E"/>
    <w:rsid w:val="00F66088"/>
    <w:rsid w:val="00F75061"/>
    <w:rsid w:val="00F81C16"/>
    <w:rsid w:val="00F83C12"/>
    <w:rsid w:val="00FD5ABA"/>
    <w:rsid w:val="00FF172D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32518B"/>
  <w15:docId w15:val="{98E5BA52-F3DE-4B89-B73A-49558A22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FA7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"/>
    <w:qFormat/>
    <w:rsid w:val="008129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A43FE6"/>
    <w:pPr>
      <w:jc w:val="both"/>
    </w:pPr>
    <w:rPr>
      <w:rFonts w:ascii="Book Antiqua" w:hAnsi="Book Antiqua" w:cs="Arial"/>
      <w:lang w:val="ru-RU" w:eastAsia="es-ES"/>
    </w:rPr>
  </w:style>
  <w:style w:type="paragraph" w:styleId="2">
    <w:name w:val="Body Text 2"/>
    <w:basedOn w:val="a"/>
    <w:rsid w:val="00A43FE6"/>
    <w:pPr>
      <w:jc w:val="both"/>
    </w:pPr>
    <w:rPr>
      <w:rFonts w:ascii="Book Antiqua" w:hAnsi="Book Antiqua" w:cs="Arial"/>
      <w:sz w:val="26"/>
      <w:lang w:val="ru-RU" w:eastAsia="es-ES"/>
    </w:rPr>
  </w:style>
  <w:style w:type="paragraph" w:styleId="a5">
    <w:name w:val="header"/>
    <w:basedOn w:val="a"/>
    <w:link w:val="a6"/>
    <w:rsid w:val="0070653B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link w:val="a5"/>
    <w:rsid w:val="0070653B"/>
    <w:rPr>
      <w:sz w:val="24"/>
      <w:szCs w:val="24"/>
    </w:rPr>
  </w:style>
  <w:style w:type="paragraph" w:styleId="a7">
    <w:name w:val="footer"/>
    <w:basedOn w:val="a"/>
    <w:link w:val="a8"/>
    <w:rsid w:val="0070653B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link w:val="a7"/>
    <w:rsid w:val="0070653B"/>
    <w:rPr>
      <w:sz w:val="24"/>
      <w:szCs w:val="24"/>
    </w:rPr>
  </w:style>
  <w:style w:type="paragraph" w:styleId="a9">
    <w:name w:val="Balloon Text"/>
    <w:basedOn w:val="a"/>
    <w:link w:val="aa"/>
    <w:rsid w:val="0036181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361810"/>
    <w:rPr>
      <w:rFonts w:ascii="Tahoma" w:hAnsi="Tahoma" w:cs="Tahoma"/>
      <w:sz w:val="16"/>
      <w:szCs w:val="16"/>
    </w:rPr>
  </w:style>
  <w:style w:type="character" w:styleId="ab">
    <w:name w:val="Emphasis"/>
    <w:uiPriority w:val="20"/>
    <w:qFormat/>
    <w:rsid w:val="002A4320"/>
    <w:rPr>
      <w:i/>
      <w:iCs/>
    </w:rPr>
  </w:style>
  <w:style w:type="paragraph" w:styleId="ac">
    <w:name w:val="Subtitle"/>
    <w:basedOn w:val="a"/>
    <w:next w:val="a"/>
    <w:link w:val="ad"/>
    <w:qFormat/>
    <w:rsid w:val="002A4320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link w:val="ac"/>
    <w:rsid w:val="002A4320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e">
    <w:name w:val="Normal (Web)"/>
    <w:basedOn w:val="a"/>
    <w:uiPriority w:val="99"/>
    <w:unhideWhenUsed/>
    <w:rsid w:val="00362496"/>
    <w:pPr>
      <w:spacing w:before="100" w:beforeAutospacing="1" w:after="100" w:afterAutospacing="1"/>
    </w:pPr>
    <w:rPr>
      <w:lang w:val="es-DO" w:eastAsia="es-DO"/>
    </w:rPr>
  </w:style>
  <w:style w:type="paragraph" w:styleId="af">
    <w:name w:val="No Spacing"/>
    <w:uiPriority w:val="1"/>
    <w:qFormat/>
    <w:rsid w:val="00362496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362496"/>
  </w:style>
  <w:style w:type="character" w:customStyle="1" w:styleId="10">
    <w:name w:val="Заголовок 1 Знак"/>
    <w:link w:val="1"/>
    <w:uiPriority w:val="9"/>
    <w:rsid w:val="0081291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1662</Words>
  <Characters>9474</Characters>
  <Application>Microsoft Office Word</Application>
  <DocSecurity>0</DocSecurity>
  <Lines>78</Lines>
  <Paragraphs>22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home</Company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Aniuta Bezrukova</dc:creator>
  <cp:keywords/>
  <cp:lastModifiedBy>Ирина Головань</cp:lastModifiedBy>
  <cp:revision>2</cp:revision>
  <cp:lastPrinted>2018-09-20T16:11:00Z</cp:lastPrinted>
  <dcterms:created xsi:type="dcterms:W3CDTF">2020-03-23T18:25:00Z</dcterms:created>
  <dcterms:modified xsi:type="dcterms:W3CDTF">2020-03-23T18:25:00Z</dcterms:modified>
</cp:coreProperties>
</file>