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39BC3">
    <v:background id="_x0000_s1025" o:bwmode="white" fillcolor="#d39bc3" o:targetscreensize="1024,768">
      <v:fill color2="white [3212]" recolor="t" focus="100%" type="gradient"/>
    </v:background>
  </w:background>
  <w:body>
    <w:p w14:paraId="7BDE3049" w14:textId="576C27C8" w:rsidR="008A06BF" w:rsidRPr="00E22439" w:rsidRDefault="00E22439" w:rsidP="00741E2B">
      <w:pPr>
        <w:pStyle w:val="a3"/>
        <w:rPr>
          <w:rFonts w:ascii="Century Gothic" w:hAnsi="Century Gothic"/>
          <w:b/>
          <w:color w:val="FF0000"/>
          <w:sz w:val="48"/>
          <w:szCs w:val="48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hAnsi="Century Gothic"/>
          <w:b/>
          <w:color w:val="FF0000"/>
          <w:sz w:val="48"/>
          <w:szCs w:val="48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</w:t>
      </w:r>
      <w:r w:rsidR="00456ED3">
        <w:rPr>
          <w:rFonts w:ascii="Century Gothic" w:hAnsi="Century Gothic"/>
          <w:b/>
          <w:color w:val="FF0000"/>
          <w:sz w:val="48"/>
          <w:szCs w:val="48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</w:t>
      </w:r>
      <w:r w:rsidR="00A732F7" w:rsidRPr="00515CF2">
        <w:rPr>
          <w:rFonts w:ascii="Comic Sans MS" w:hAnsi="Comic Sans MS"/>
          <w:b/>
          <w:noProof/>
          <w:color w:val="C00000"/>
          <w:sz w:val="44"/>
          <w:szCs w:val="44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ГУРМАН ТУР В ГРУЗИЮ</w:t>
      </w:r>
    </w:p>
    <w:p w14:paraId="15EF4B4C" w14:textId="3DA1AFB6" w:rsidR="00C22345" w:rsidRPr="00515CF2" w:rsidRDefault="00693B34" w:rsidP="00693B34">
      <w:pPr>
        <w:pStyle w:val="a3"/>
        <w:rPr>
          <w:rFonts w:ascii="Comic Sans MS" w:hAnsi="Comic Sans MS"/>
          <w:b/>
          <w:color w:val="C0000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</w:t>
      </w:r>
      <w:r w:rsidR="00891CE0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456ED3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</w:t>
      </w:r>
      <w:r w:rsidR="00891CE0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6CA8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8м</w:t>
      </w:r>
      <w:r w:rsidR="008A06BF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и-дневный СБОРНЫЙ ТУР! </w:t>
      </w:r>
      <w:r w:rsidR="009C08CC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14:paraId="18284FF2" w14:textId="77777777" w:rsidR="008A06BF" w:rsidRPr="00515CF2" w:rsidRDefault="008A06BF" w:rsidP="00535EEE">
      <w:pPr>
        <w:pStyle w:val="a3"/>
        <w:jc w:val="center"/>
        <w:rPr>
          <w:rFonts w:ascii="Comic Sans MS" w:hAnsi="Comic Sans MS"/>
          <w:b/>
          <w:color w:val="0070C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5CF2">
        <w:rPr>
          <w:rFonts w:ascii="Comic Sans MS" w:hAnsi="Comic Sans MS"/>
          <w:b/>
          <w:color w:val="0070C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Тбилиси – Мцхета – Сигнахи – </w:t>
      </w:r>
      <w:r w:rsidR="00784DA3" w:rsidRPr="00515CF2">
        <w:rPr>
          <w:rFonts w:ascii="Comic Sans MS" w:hAnsi="Comic Sans MS"/>
          <w:b/>
          <w:color w:val="0070C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Боржоми – Бакуриани -</w:t>
      </w:r>
      <w:r w:rsidR="00515CF2" w:rsidRPr="00515CF2">
        <w:rPr>
          <w:rFonts w:ascii="Comic Sans MS" w:hAnsi="Comic Sans MS"/>
          <w:b/>
          <w:color w:val="0070C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15CF2">
        <w:rPr>
          <w:rFonts w:ascii="Comic Sans MS" w:hAnsi="Comic Sans MS"/>
          <w:b/>
          <w:color w:val="0070C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Тбилиси</w:t>
      </w:r>
    </w:p>
    <w:p w14:paraId="5D8FA644" w14:textId="77777777"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515CF2">
        <w:rPr>
          <w:rFonts w:ascii="Comic Sans MS" w:hAnsi="Comic Sans MS"/>
          <w:b/>
          <w:noProof/>
          <w:color w:val="C0000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5888" behindDoc="0" locked="0" layoutInCell="1" allowOverlap="1" wp14:anchorId="2CBC5CB9" wp14:editId="513DEE30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38100" t="38100" r="47625" b="3810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6AEA771C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3FE86967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5220748D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422420C9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7F0A9782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546343EC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7F318B93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2AC47440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4FE77E21" wp14:editId="7EDE97E5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>У стен крепости восстановлены башенки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4DAC79D1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6CCA1419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>у моста находиться храм Сиони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1F7206BC" w14:textId="77777777" w:rsidR="007E6A8D" w:rsidRPr="007E6A8D" w:rsidRDefault="007E6A8D" w:rsidP="007E6A8D">
      <w:pPr>
        <w:jc w:val="both"/>
        <w:rPr>
          <w:rFonts w:ascii="Century Gothic" w:hAnsi="Century Gothic"/>
          <w:b/>
          <w:i/>
          <w:color w:val="0000FF"/>
        </w:rPr>
      </w:pPr>
      <w:r w:rsidRPr="007E6A8D">
        <w:rPr>
          <w:rFonts w:ascii="Century Gothic" w:hAnsi="Century Gothic"/>
          <w:b/>
          <w:i/>
          <w:color w:val="0000FF"/>
          <w:lang w:eastAsia="ru-RU"/>
        </w:rPr>
        <w:t xml:space="preserve">Здесь мы посетим </w:t>
      </w:r>
      <w:r w:rsidRPr="007E6A8D">
        <w:rPr>
          <w:rFonts w:ascii="Century Gothic" w:hAnsi="Century Gothic"/>
          <w:b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а так же чача. Дегустатор сам историк и винодел, и в течение дегустации он поведает Вам всю историю виноградной культуры и производства вина в Грузии. </w:t>
      </w:r>
    </w:p>
    <w:p w14:paraId="74791350" w14:textId="77777777" w:rsidR="007E6A8D" w:rsidRPr="007E6A8D" w:rsidRDefault="007E6A8D" w:rsidP="007E6A8D">
      <w:pPr>
        <w:jc w:val="both"/>
        <w:rPr>
          <w:rFonts w:ascii="Century Gothic" w:hAnsi="Century Gothic"/>
          <w:b/>
          <w:i/>
          <w:color w:val="0000FF"/>
        </w:rPr>
      </w:pPr>
      <w:r w:rsidRPr="007E6A8D">
        <w:rPr>
          <w:rFonts w:ascii="Century Gothic" w:hAnsi="Century Gothic"/>
          <w:b/>
          <w:i/>
          <w:color w:val="0000FF"/>
        </w:rPr>
        <w:t xml:space="preserve">Далее обед и  урок  грузинской национальной кухни по приготовлению </w:t>
      </w:r>
      <w:r>
        <w:rPr>
          <w:rFonts w:ascii="Century Gothic" w:hAnsi="Century Gothic"/>
          <w:b/>
          <w:i/>
          <w:color w:val="0000FF"/>
        </w:rPr>
        <w:t>одного из грузинских блюд.</w:t>
      </w:r>
    </w:p>
    <w:p w14:paraId="63E6ED08" w14:textId="77777777" w:rsidR="007E6A8D" w:rsidRPr="00956844" w:rsidRDefault="007E6A8D" w:rsidP="007E6A8D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3C761936" wp14:editId="19B2118C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273F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58E5F79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01F178A8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27AE7463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AB3CC03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5F57F509" wp14:editId="4C60378E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EA67BF7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23EE6349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0B63B5F9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B48CBC1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>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02BD6ABB" w14:textId="77777777"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224021E6" wp14:editId="116129D5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«Светицховели»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37B44394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19914EBA" w14:textId="77777777" w:rsidR="000270FA" w:rsidRDefault="00E87F6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7685E466" w14:textId="77777777" w:rsidR="007E6A8D" w:rsidRPr="00292200" w:rsidRDefault="007E6A8D" w:rsidP="000270FA">
      <w:pPr>
        <w:pStyle w:val="a3"/>
        <w:spacing w:line="276" w:lineRule="auto"/>
        <w:jc w:val="both"/>
        <w:rPr>
          <w:rFonts w:eastAsia="Calibri"/>
          <w:color w:val="0000FF"/>
          <w:lang w:val="ru-RU" w:bidi="ar-SA"/>
        </w:rPr>
      </w:pPr>
      <w:r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Ужин в ресторане, где Вы попробуете несколько разновидностей национальных хачапури: имеретинский, </w:t>
      </w:r>
      <w:r w:rsidR="00924BAF"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>мегрельский</w:t>
      </w:r>
      <w:r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 и аджарский. </w:t>
      </w:r>
    </w:p>
    <w:p w14:paraId="09980B0E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28ECBE14" w14:textId="77777777" w:rsidR="00D37142" w:rsidRPr="00D37142" w:rsidRDefault="00D37142" w:rsidP="007C0E86">
      <w:pPr>
        <w:rPr>
          <w:rFonts w:ascii="Century Gothic" w:hAnsi="Century Gothic"/>
          <w:bCs/>
          <w:color w:val="002060"/>
        </w:rPr>
      </w:pPr>
      <w:r w:rsidRPr="00515CF2">
        <w:rPr>
          <w:rFonts w:ascii="Comic Sans MS" w:eastAsia="Times New Roman" w:hAnsi="Comic Sans MS"/>
          <w:b/>
          <w:noProof/>
          <w:color w:val="C00000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8960" behindDoc="0" locked="0" layoutInCell="1" allowOverlap="1" wp14:anchorId="578E8979" wp14:editId="123CD089">
            <wp:simplePos x="0" y="0"/>
            <wp:positionH relativeFrom="column">
              <wp:posOffset>3207385</wp:posOffset>
            </wp:positionH>
            <wp:positionV relativeFrom="paragraph">
              <wp:posOffset>212090</wp:posOffset>
            </wp:positionV>
            <wp:extent cx="3686175" cy="2133600"/>
            <wp:effectExtent l="38100" t="38100" r="47625" b="3810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3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BE7E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B5"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</w:t>
      </w:r>
      <w:r w:rsidR="009C08CC"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Завтрак в </w:t>
      </w:r>
      <w:r w:rsidR="008B3AB5" w:rsidRPr="00956844">
        <w:rPr>
          <w:rStyle w:val="a4"/>
          <w:rFonts w:ascii="Century Gothic" w:hAnsi="Century Gothic"/>
          <w:b w:val="0"/>
          <w:color w:val="002060"/>
        </w:rPr>
        <w:t>отеле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>.</w:t>
      </w:r>
      <w:r w:rsidR="00CE17CD" w:rsidRPr="00956844">
        <w:rPr>
          <w:rStyle w:val="a4"/>
          <w:rFonts w:ascii="Century Gothic" w:hAnsi="Century Gothic"/>
          <w:b w:val="0"/>
          <w:color w:val="002060"/>
        </w:rPr>
        <w:t xml:space="preserve">  </w:t>
      </w:r>
    </w:p>
    <w:p w14:paraId="1D44BC44" w14:textId="77777777" w:rsidR="00DD7848" w:rsidRPr="00DD7848" w:rsidRDefault="000270FA" w:rsidP="00DD7848">
      <w:pPr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56844">
        <w:rPr>
          <w:rFonts w:ascii="Century Gothic" w:hAnsi="Century Gothic"/>
          <w:color w:val="002060"/>
        </w:rPr>
        <w:t>Сегодня Вы узнаете все о родин</w:t>
      </w:r>
      <w:r w:rsidR="00083136" w:rsidRPr="00956844">
        <w:rPr>
          <w:rFonts w:ascii="Century Gothic" w:hAnsi="Century Gothic"/>
          <w:color w:val="002060"/>
        </w:rPr>
        <w:t>е</w:t>
      </w:r>
      <w:r w:rsidRPr="00956844">
        <w:rPr>
          <w:rFonts w:ascii="Century Gothic" w:hAnsi="Century Gothic"/>
          <w:color w:val="002060"/>
        </w:rPr>
        <w:t xml:space="preserve"> грузинского виноделия и гостеприимства. На востоке Грузии уютно расположилась </w:t>
      </w:r>
      <w:r w:rsidRPr="008B5795">
        <w:rPr>
          <w:rFonts w:ascii="Century Gothic" w:hAnsi="Century Gothic"/>
          <w:b/>
          <w:color w:val="002060"/>
        </w:rPr>
        <w:t>Кахетия.</w:t>
      </w:r>
      <w:r w:rsidR="00D37142" w:rsidRPr="00D37142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70F73C9D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956844">
        <w:rPr>
          <w:rFonts w:ascii="Century Gothic" w:hAnsi="Century Gothic"/>
          <w:color w:val="002060"/>
        </w:rPr>
        <w:t>.</w:t>
      </w:r>
    </w:p>
    <w:p w14:paraId="57DD50EA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607600D7" w14:textId="77777777" w:rsidR="000270FA" w:rsidRPr="00956844" w:rsidRDefault="00D37142" w:rsidP="000270FA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i/>
          <w:noProof/>
          <w:color w:val="0000FF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4218C89F" wp14:editId="4BD56616">
            <wp:simplePos x="0" y="0"/>
            <wp:positionH relativeFrom="column">
              <wp:posOffset>-2540</wp:posOffset>
            </wp:positionH>
            <wp:positionV relativeFrom="paragraph">
              <wp:posOffset>-45720</wp:posOffset>
            </wp:positionV>
            <wp:extent cx="2962275" cy="2257425"/>
            <wp:effectExtent l="0" t="0" r="9525" b="9525"/>
            <wp:wrapSquare wrapText="bothSides"/>
            <wp:docPr id="16" name="Рисунок 16" descr="C:\Users\Vlada\Desktop\сигнахи и вино\4802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сигнахи и вино\480230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="000270FA"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="000270FA" w:rsidRPr="008B5795">
        <w:rPr>
          <w:rFonts w:ascii="Century Gothic" w:hAnsi="Century Gothic"/>
          <w:b/>
          <w:color w:val="002060"/>
        </w:rPr>
        <w:t>«Бодбе».</w:t>
      </w:r>
      <w:r w:rsidR="000270FA"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</w:t>
      </w:r>
      <w:r w:rsidR="00481583" w:rsidRPr="00956844">
        <w:rPr>
          <w:rFonts w:ascii="Century Gothic" w:hAnsi="Century Gothic"/>
          <w:color w:val="002060"/>
        </w:rPr>
        <w:t>источникам,</w:t>
      </w:r>
      <w:r w:rsidR="000270FA" w:rsidRPr="00956844">
        <w:rPr>
          <w:rFonts w:ascii="Century Gothic" w:hAnsi="Century Gothic"/>
          <w:color w:val="002060"/>
        </w:rPr>
        <w:t xml:space="preserve"> можете загадать желание, которое обязательно сбудется (пешая ходьба 30 мин).  </w:t>
      </w:r>
    </w:p>
    <w:p w14:paraId="2A0B1E29" w14:textId="77777777" w:rsidR="009F18AA" w:rsidRPr="00741E2B" w:rsidRDefault="000270FA" w:rsidP="00741E2B">
      <w:pPr>
        <w:pStyle w:val="a3"/>
        <w:spacing w:line="276" w:lineRule="auto"/>
        <w:jc w:val="both"/>
        <w:rPr>
          <w:rFonts w:ascii="Century Gothic" w:eastAsia="Calibri" w:hAnsi="Century Gothic"/>
          <w:b/>
          <w:i/>
          <w:color w:val="0000FF"/>
          <w:lang w:val="ru-RU" w:bidi="ar-SA"/>
        </w:rPr>
      </w:pPr>
      <w:r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Посещение винного погреба в Сигнахи, дегустация различных сортов вина и грузинской </w:t>
      </w:r>
      <w:r w:rsidR="00767413"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водки - чача. </w:t>
      </w:r>
    </w:p>
    <w:p w14:paraId="0790CD82" w14:textId="77777777" w:rsidR="000270FA" w:rsidRPr="00741E2B" w:rsidRDefault="00DD7848" w:rsidP="00741E2B">
      <w:pPr>
        <w:pStyle w:val="a3"/>
        <w:spacing w:line="276" w:lineRule="auto"/>
        <w:jc w:val="both"/>
        <w:rPr>
          <w:rFonts w:ascii="Century Gothic" w:eastAsia="Calibri" w:hAnsi="Century Gothic"/>
          <w:b/>
          <w:i/>
          <w:color w:val="0000FF"/>
          <w:lang w:val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54BA2A2A" wp14:editId="04F074BD">
            <wp:simplePos x="0" y="0"/>
            <wp:positionH relativeFrom="column">
              <wp:posOffset>-3028950</wp:posOffset>
            </wp:positionH>
            <wp:positionV relativeFrom="paragraph">
              <wp:posOffset>111760</wp:posOffset>
            </wp:positionV>
            <wp:extent cx="2333625" cy="1781175"/>
            <wp:effectExtent l="0" t="0" r="9525" b="9525"/>
            <wp:wrapSquare wrapText="bothSides"/>
            <wp:docPr id="17" name="Рисунок 17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AA"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За обедом, насладимся кахетинской кухней. </w:t>
      </w:r>
    </w:p>
    <w:p w14:paraId="5928BA0F" w14:textId="77777777" w:rsidR="00693B34" w:rsidRPr="00741E2B" w:rsidRDefault="000270FA" w:rsidP="00693B34">
      <w:pPr>
        <w:jc w:val="both"/>
        <w:rPr>
          <w:rFonts w:ascii="Century Gothic" w:hAnsi="Century Gothic"/>
          <w:b/>
          <w:i/>
          <w:color w:val="0000FF"/>
        </w:rPr>
      </w:pPr>
      <w:r w:rsidRPr="00956844">
        <w:rPr>
          <w:rFonts w:ascii="Century Gothic" w:hAnsi="Century Gothic"/>
          <w:color w:val="002060"/>
        </w:rPr>
        <w:t xml:space="preserve">Возвращение в Тбилиси. </w:t>
      </w:r>
      <w:r w:rsidR="00693B34" w:rsidRPr="00741E2B">
        <w:rPr>
          <w:rFonts w:ascii="Century Gothic" w:hAnsi="Century Gothic"/>
          <w:b/>
          <w:i/>
          <w:color w:val="0000FF"/>
        </w:rPr>
        <w:t>Трансфер на ужин в один из лучших ресторанов Тбилиси, где Вас ждет национальный вкуснейший ужин и знаменитое грузинское вино, и все это в музыкальн</w:t>
      </w:r>
      <w:r w:rsidR="009F18AA" w:rsidRPr="00741E2B">
        <w:rPr>
          <w:rFonts w:ascii="Century Gothic" w:hAnsi="Century Gothic"/>
          <w:b/>
          <w:i/>
          <w:color w:val="0000FF"/>
        </w:rPr>
        <w:t xml:space="preserve">ом и танцевальном сопровождении. </w:t>
      </w:r>
    </w:p>
    <w:p w14:paraId="0A76B662" w14:textId="77777777" w:rsidR="000270FA" w:rsidRPr="00956844" w:rsidRDefault="000270FA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  <w:r w:rsidR="008B3AB5"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073F746B" w14:textId="77777777" w:rsidR="008B3AB5" w:rsidRDefault="008B3AB5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4день: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2861E3CC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4E6CC20E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17BB2438" wp14:editId="01693C9C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3D46CBFE" wp14:editId="600CA644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D6EB9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60535F95" wp14:editId="7986D202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D8EAA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3A06F955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38980919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3BA1C80B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48841E2B" w14:textId="77777777" w:rsidR="008B3AB5" w:rsidRPr="009C704E" w:rsidRDefault="00DA6CA8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3</w:t>
      </w:r>
      <w:r w:rsidR="008B3AB5" w:rsidRPr="009C704E">
        <w:rPr>
          <w:rFonts w:ascii="Century Gothic" w:hAnsi="Century Gothic"/>
          <w:b/>
          <w:i/>
          <w:color w:val="FF0000"/>
          <w:lang w:val="ru-RU" w:eastAsia="ru-RU"/>
        </w:rPr>
        <w:t>. Давид Гареджи</w:t>
      </w:r>
    </w:p>
    <w:p w14:paraId="0F863F1A" w14:textId="77777777" w:rsidR="00DA6CA8" w:rsidRPr="009C704E" w:rsidRDefault="004929F6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Вардзиа – Ахалцихе – Рабат </w:t>
      </w:r>
    </w:p>
    <w:p w14:paraId="2C2F7601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33CEC8A0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515CF2">
        <w:rPr>
          <w:rFonts w:ascii="Comic Sans MS" w:hAnsi="Comic Sans MS"/>
          <w:b/>
          <w:noProof/>
          <w:color w:val="C0000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443392BC" wp14:editId="09910174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5день: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1EF367D0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7AE24730" w14:textId="77777777" w:rsidR="009F18AA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Здесь мы посетим известный </w:t>
      </w:r>
      <w:r w:rsidR="00635559">
        <w:rPr>
          <w:rStyle w:val="a4"/>
          <w:rFonts w:ascii="Century Gothic" w:hAnsi="Century Gothic"/>
          <w:b w:val="0"/>
          <w:color w:val="002060"/>
          <w:lang w:val="ru-RU"/>
        </w:rPr>
        <w:t xml:space="preserve">Национальный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парк</w:t>
      </w:r>
      <w:r w:rsidR="00635559">
        <w:rPr>
          <w:rStyle w:val="a4"/>
          <w:rFonts w:ascii="Century Gothic" w:hAnsi="Century Gothic"/>
          <w:b w:val="0"/>
          <w:color w:val="002060"/>
          <w:lang w:val="ru-RU"/>
        </w:rPr>
        <w:t xml:space="preserve">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55D1F838" w14:textId="77777777" w:rsidR="00924BAF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732C58E1" w14:textId="77777777" w:rsidR="00924BAF" w:rsidRDefault="00924BAF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>Здесь же Вас ждет вкусный национальный обед.</w:t>
      </w:r>
      <w:r w:rsidR="009F18AA">
        <w:rPr>
          <w:rFonts w:ascii="Century Gothic" w:hAnsi="Century Gothic"/>
          <w:color w:val="002060"/>
          <w:lang w:val="ru-RU"/>
        </w:rPr>
        <w:br/>
      </w:r>
      <w:r w:rsidR="00F138F9">
        <w:rPr>
          <w:rFonts w:ascii="Century Gothic" w:hAnsi="Century Gothic"/>
          <w:color w:val="002060"/>
          <w:lang w:val="ru-RU"/>
        </w:rPr>
        <w:t xml:space="preserve">Возвращение в Тбилиси. </w:t>
      </w:r>
    </w:p>
    <w:p w14:paraId="075A9618" w14:textId="77777777" w:rsidR="00741E2B" w:rsidRDefault="009F18AA" w:rsidP="004929F6">
      <w:pPr>
        <w:pStyle w:val="a3"/>
        <w:rPr>
          <w:rFonts w:ascii="Century Gothic" w:eastAsia="Calibri" w:hAnsi="Century Gothic"/>
          <w:b/>
          <w:i/>
          <w:color w:val="0000FF"/>
          <w:lang w:val="ru-RU" w:bidi="ar-SA"/>
        </w:rPr>
      </w:pPr>
      <w:r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>Ужин в ресторане национальной кухни</w:t>
      </w:r>
      <w:r w:rsidR="00924BAF" w:rsidRPr="00741E2B"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. </w:t>
      </w:r>
    </w:p>
    <w:p w14:paraId="393CCEFE" w14:textId="77777777" w:rsidR="009F18AA" w:rsidRPr="00741E2B" w:rsidRDefault="00741E2B" w:rsidP="004929F6">
      <w:pPr>
        <w:pStyle w:val="a3"/>
        <w:rPr>
          <w:rFonts w:ascii="Century Gothic" w:eastAsia="Calibri" w:hAnsi="Century Gothic"/>
          <w:b/>
          <w:i/>
          <w:color w:val="0000FF"/>
          <w:lang w:val="ru-RU" w:bidi="ar-SA"/>
        </w:rPr>
      </w:pPr>
      <w:r>
        <w:rPr>
          <w:rFonts w:ascii="Century Gothic" w:eastAsia="Calibri" w:hAnsi="Century Gothic"/>
          <w:b/>
          <w:i/>
          <w:color w:val="0000FF"/>
          <w:lang w:val="ru-RU" w:bidi="ar-SA"/>
        </w:rPr>
        <w:t xml:space="preserve">Наслаждение местными хинкали – грузинские пельмени. </w:t>
      </w:r>
    </w:p>
    <w:p w14:paraId="6CDDA98E" w14:textId="77777777" w:rsidR="00F138F9" w:rsidRP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0EBEB123" w14:textId="77777777" w:rsidR="00D02B2A" w:rsidRPr="004929F6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</w:p>
    <w:p w14:paraId="417E476D" w14:textId="77777777" w:rsidR="00456ED3" w:rsidRDefault="00456ED3" w:rsidP="00D02B2A">
      <w:pPr>
        <w:pStyle w:val="a3"/>
        <w:spacing w:line="276" w:lineRule="auto"/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49E4BA1" w14:textId="7EDEB979" w:rsidR="00D02B2A" w:rsidRPr="009235F3" w:rsidRDefault="00DA6CA8" w:rsidP="00D02B2A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 w:rsidRPr="00515CF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6день: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4929F6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4929F6">
        <w:rPr>
          <w:rFonts w:ascii="Century Gothic" w:hAnsi="Century Gothic"/>
          <w:color w:val="002060"/>
          <w:lang w:val="ru-RU"/>
        </w:rPr>
        <w:t xml:space="preserve">  </w:t>
      </w:r>
      <w:r w:rsidR="00D02B2A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4304F2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CB2634">
        <w:rPr>
          <w:rFonts w:ascii="Verdana" w:hAnsi="Verdana"/>
          <w:b/>
          <w:bCs/>
          <w:color w:val="FF0000"/>
          <w:lang w:val="ru-RU" w:eastAsia="ru-RU"/>
        </w:rPr>
        <w:t>в Кахетию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: </w:t>
      </w:r>
    </w:p>
    <w:p w14:paraId="07C83702" w14:textId="77777777" w:rsidR="004929F6" w:rsidRDefault="00B10924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lastRenderedPageBreak/>
        <w:drawing>
          <wp:anchor distT="0" distB="0" distL="114300" distR="114300" simplePos="0" relativeHeight="251697152" behindDoc="0" locked="0" layoutInCell="1" allowOverlap="1" wp14:anchorId="1AF179BD" wp14:editId="3CD7FCC9">
            <wp:simplePos x="0" y="0"/>
            <wp:positionH relativeFrom="column">
              <wp:posOffset>3512185</wp:posOffset>
            </wp:positionH>
            <wp:positionV relativeFrom="paragraph">
              <wp:posOffset>97155</wp:posOffset>
            </wp:positionV>
            <wp:extent cx="3381375" cy="2066925"/>
            <wp:effectExtent l="114300" t="114300" r="142875" b="1619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30133" w14:textId="77777777" w:rsidR="004929F6" w:rsidRPr="00D02B2A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  <w:r w:rsidRPr="004929F6">
        <w:rPr>
          <w:rFonts w:ascii="Century Gothic" w:hAnsi="Century Gothic"/>
          <w:b/>
          <w:noProof/>
          <w:color w:val="002060"/>
          <w:lang w:val="ru-RU"/>
        </w:rPr>
        <w:br/>
      </w:r>
      <w:r w:rsidRPr="00D02B2A">
        <w:rPr>
          <w:rFonts w:ascii="Century Gothic" w:hAnsi="Century Gothic"/>
          <w:color w:val="002060"/>
          <w:lang w:val="ru-RU"/>
        </w:rPr>
        <w:t xml:space="preserve">Через Гомборский перевал мы поедем к Новой Шуамта, насладимся этими красотами кахетинской долины и сделаем множество памятных фото.  </w:t>
      </w:r>
      <w:r w:rsidR="00D02B2A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5381C137" w14:textId="77777777" w:rsidR="004929F6" w:rsidRPr="004929F6" w:rsidRDefault="00912DCA" w:rsidP="004929F6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98176" behindDoc="0" locked="0" layoutInCell="1" allowOverlap="1" wp14:anchorId="45097C8B" wp14:editId="17FBABF4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F6"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="004929F6" w:rsidRPr="00D02B2A">
        <w:rPr>
          <w:rStyle w:val="a4"/>
          <w:rFonts w:ascii="Century Gothic" w:hAnsi="Century Gothic"/>
          <w:b w:val="0"/>
          <w:color w:val="002060"/>
        </w:rPr>
        <w:t xml:space="preserve">монастырь святого Георгия, основан    в 11 веке. </w:t>
      </w:r>
      <w:r w:rsidR="004929F6" w:rsidRPr="00D02B2A">
        <w:rPr>
          <w:rFonts w:ascii="Century Gothic" w:hAnsi="Century Gothic"/>
          <w:color w:val="002060"/>
        </w:rPr>
        <w:t>Высота собора</w:t>
      </w:r>
      <w:r w:rsidR="004929F6" w:rsidRPr="004929F6">
        <w:rPr>
          <w:rFonts w:ascii="Century Gothic" w:hAnsi="Century Gothic"/>
          <w:color w:val="002060"/>
        </w:rPr>
        <w:t xml:space="preserve"> около 50 м, что является одной из  высочайших церковных построек Грузии. </w:t>
      </w:r>
    </w:p>
    <w:p w14:paraId="33DE43F5" w14:textId="77777777" w:rsidR="004929F6" w:rsidRPr="004929F6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>увидим уникальный парк, винный завод, в погребах которого хранятся вина, 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70E1D3D6" w14:textId="77777777" w:rsidR="004929F6" w:rsidRPr="00D02B2A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22889DAC" w14:textId="77777777" w:rsidR="004929F6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 в так же исторические объекты Телави.</w:t>
      </w:r>
    </w:p>
    <w:p w14:paraId="6E159CBC" w14:textId="77777777" w:rsidR="004929F6" w:rsidRPr="00912DCA" w:rsidRDefault="00912DCA" w:rsidP="00912DCA">
      <w:pPr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«Шухманн Вайнс»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  <w:r>
        <w:rPr>
          <w:rFonts w:ascii="Century Gothic" w:hAnsi="Century Gothic"/>
          <w:color w:val="002060"/>
        </w:rPr>
        <w:t xml:space="preserve"> </w:t>
      </w:r>
      <w:r w:rsidR="004929F6"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4E2ABC8D" w14:textId="77777777" w:rsidR="00D02B2A" w:rsidRDefault="00DA6CA8" w:rsidP="00D02B2A">
      <w:pPr>
        <w:jc w:val="both"/>
        <w:rPr>
          <w:rFonts w:ascii="Century Gothic" w:hAnsi="Century Gothic"/>
          <w:color w:val="002060"/>
        </w:rPr>
      </w:pPr>
      <w:r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7день:</w:t>
      </w:r>
      <w:r w:rsidRPr="00DA6CA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</w:rPr>
        <w:t>Завтрак в отеле</w:t>
      </w:r>
      <w:r w:rsidR="00D02B2A">
        <w:rPr>
          <w:rFonts w:ascii="Century Gothic" w:hAnsi="Century Gothic"/>
          <w:color w:val="002060"/>
        </w:rPr>
        <w:t xml:space="preserve">.  </w:t>
      </w:r>
      <w:r w:rsidR="00D02B2A" w:rsidRPr="00D02B2A">
        <w:rPr>
          <w:rFonts w:ascii="Century Gothic" w:hAnsi="Century Gothic"/>
          <w:b/>
          <w:color w:val="002060"/>
        </w:rPr>
        <w:t>Факультативно:</w:t>
      </w:r>
    </w:p>
    <w:p w14:paraId="5890488F" w14:textId="77777777" w:rsidR="00D02B2A" w:rsidRPr="00D02B2A" w:rsidRDefault="00D02B2A" w:rsidP="00D02B2A">
      <w:pPr>
        <w:jc w:val="both"/>
        <w:rPr>
          <w:rFonts w:ascii="Century Gothic" w:hAnsi="Century Gothic"/>
          <w:b/>
          <w:color w:val="FF0000"/>
        </w:rPr>
      </w:pPr>
      <w:r w:rsidRPr="00D02B2A">
        <w:rPr>
          <w:rFonts w:ascii="Century Gothic" w:hAnsi="Century Gothic"/>
          <w:b/>
          <w:color w:val="FF0000"/>
        </w:rPr>
        <w:t>Экскурсия в Кутаиси +пещеры Прометей и Сатаплия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323C7FE6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Выезд на экскурсию в Кутаиси: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Монастырь Баграти </w:t>
      </w:r>
      <w:r w:rsidRPr="00D02B2A">
        <w:rPr>
          <w:rFonts w:ascii="Century Gothic" w:hAnsi="Century Gothic"/>
          <w:color w:val="002060"/>
          <w:lang w:val="ru-RU"/>
        </w:rPr>
        <w:t xml:space="preserve">- Успения Богородицы. Один из самых больших храмов в Грузии и один из важнейших по своей исторической роли. </w:t>
      </w:r>
    </w:p>
    <w:p w14:paraId="56036E40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D02B2A">
        <w:rPr>
          <w:rFonts w:ascii="Century Gothic" w:hAnsi="Century Gothic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2D005FBF" wp14:editId="0265ED65">
            <wp:simplePos x="0" y="0"/>
            <wp:positionH relativeFrom="column">
              <wp:posOffset>3509645</wp:posOffset>
            </wp:positionH>
            <wp:positionV relativeFrom="paragraph">
              <wp:posOffset>383540</wp:posOffset>
            </wp:positionV>
            <wp:extent cx="3600450" cy="26003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 sataplia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Монастырь </w:t>
      </w:r>
      <w:r w:rsidRPr="00D02B2A">
        <w:rPr>
          <w:rFonts w:ascii="Century Gothic" w:hAnsi="Century Gothic"/>
          <w:color w:val="002060"/>
          <w:lang w:val="ru-RU"/>
        </w:rPr>
        <w:t>Моцамета,</w:t>
      </w:r>
      <w:r w:rsidRPr="00D02B2A">
        <w:rPr>
          <w:rFonts w:ascii="Century Gothic" w:hAnsi="Century Gothic"/>
          <w:color w:val="00206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славится древним поверием - монастырь исполнения желаний, далее монастырь и академию Гелати основанную великим грузинским царем Давидом </w:t>
      </w:r>
      <w:r w:rsidRPr="00D02B2A">
        <w:rPr>
          <w:rFonts w:ascii="Century Gothic" w:hAnsi="Century Gothic"/>
          <w:color w:val="002060"/>
          <w:lang w:eastAsia="ru-RU"/>
        </w:rPr>
        <w:t>IV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 – строителем. Этот </w:t>
      </w:r>
      <w:r w:rsidRPr="00D02B2A">
        <w:rPr>
          <w:rFonts w:ascii="Century Gothic" w:hAnsi="Century Gothic"/>
          <w:color w:val="002060"/>
          <w:lang w:val="ru-RU"/>
        </w:rPr>
        <w:t xml:space="preserve">средневековый монастырь  является наследием ЮНЕСКО с 1994 года. Храм является культурным и религиозным центром Грузии. </w:t>
      </w:r>
    </w:p>
    <w:p w14:paraId="5CA962F7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Далее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пещеру «Прометея» в городе Цхалтубо, недалеко от Кутаиси. </w:t>
      </w:r>
    </w:p>
    <w:p w14:paraId="69469623" w14:textId="77777777" w:rsidR="00D02B2A" w:rsidRPr="00D02B2A" w:rsidRDefault="00D02B2A" w:rsidP="00D02B2A">
      <w:pPr>
        <w:pStyle w:val="rtejustify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02B2A">
        <w:rPr>
          <w:rFonts w:ascii="Century Gothic" w:hAnsi="Century Gothic"/>
          <w:color w:val="002060"/>
          <w:sz w:val="22"/>
          <w:szCs w:val="22"/>
        </w:rPr>
        <w:t>Здесь же по подводной реке можно покататься на лодках – очень увлекательное занятие.</w:t>
      </w:r>
    </w:p>
    <w:p w14:paraId="53FAB8F2" w14:textId="77777777" w:rsidR="00DA6CA8" w:rsidRDefault="00D02B2A" w:rsidP="00D02B2A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Изюминкой экскурсии этого дня станет заповедник «Сатаплия». Следы динозавров, карстовые пещеры, калхидские леса с реликтовыми деревьями и  невероятная панорама в сочетании с современной инфраструктурой произведет на Вас неизгладимое впечатление. </w:t>
      </w:r>
    </w:p>
    <w:p w14:paraId="5495FBE5" w14:textId="77777777" w:rsidR="00F138F9" w:rsidRPr="00D02B2A" w:rsidRDefault="00F138F9" w:rsidP="00D02B2A">
      <w:pPr>
        <w:pStyle w:val="a3"/>
        <w:rPr>
          <w:rFonts w:ascii="Century Gothic" w:hAnsi="Century Gothic"/>
          <w:color w:val="943634" w:themeColor="accent2" w:themeShade="BF"/>
          <w:sz w:val="24"/>
          <w:szCs w:val="24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1D353E41" w14:textId="77777777" w:rsidR="00161E30" w:rsidRDefault="00161E30" w:rsidP="002261AA">
      <w:pPr>
        <w:spacing w:after="0"/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18ED742F" w14:textId="4718CB1F" w:rsidR="000270FA" w:rsidRPr="00956844" w:rsidRDefault="00DA6CA8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8</w:t>
      </w:r>
      <w:r w:rsidR="009C08CC"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688EE971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52869AE2" w14:textId="77777777" w:rsidR="00456ED3" w:rsidRDefault="00456ED3" w:rsidP="008B5795">
      <w:pPr>
        <w:spacing w:after="0"/>
        <w:contextualSpacing/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7FABEE01" w14:textId="4E3496B6" w:rsidR="00DF1FC8" w:rsidRPr="00741E2B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41E2B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01D69E5E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14:paraId="21863552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34B854F9" w14:textId="1F8C28BB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1EA09832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11FB716F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763B7CCC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632F9744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Нарикала </w:t>
      </w:r>
    </w:p>
    <w:p w14:paraId="33CB00F8" w14:textId="77777777" w:rsidR="00DF1FC8" w:rsidRDefault="00924BAF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1 </w:t>
      </w:r>
      <w:r w:rsidR="00DF1FC8"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  <w:r>
        <w:rPr>
          <w:rFonts w:ascii="Century Gothic" w:hAnsi="Century Gothic"/>
          <w:b/>
          <w:color w:val="002060"/>
        </w:rPr>
        <w:t xml:space="preserve">с шоу программой и вином </w:t>
      </w:r>
    </w:p>
    <w:p w14:paraId="0DF0E7D7" w14:textId="77777777" w:rsidR="00924BAF" w:rsidRDefault="00924BAF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3 национальных обеда во время экскурсий по маршруту (без алкогольных напитков) </w:t>
      </w:r>
    </w:p>
    <w:p w14:paraId="6DFAC9FE" w14:textId="77777777" w:rsidR="00924BAF" w:rsidRDefault="00924BAF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2 ужина в национальных ресторанах </w:t>
      </w:r>
      <w:r w:rsidR="00292200">
        <w:rPr>
          <w:rFonts w:ascii="Century Gothic" w:hAnsi="Century Gothic"/>
          <w:b/>
          <w:color w:val="002060"/>
        </w:rPr>
        <w:t>(без алкогольных напитков)</w:t>
      </w:r>
    </w:p>
    <w:p w14:paraId="4923F987" w14:textId="77777777" w:rsidR="00924BAF" w:rsidRDefault="00924BAF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 Мастер класс национальной кухни </w:t>
      </w:r>
    </w:p>
    <w:p w14:paraId="04288B62" w14:textId="77777777" w:rsidR="00924BAF" w:rsidRDefault="00DD784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2</w:t>
      </w:r>
      <w:r w:rsidR="00924BAF">
        <w:rPr>
          <w:rFonts w:ascii="Century Gothic" w:hAnsi="Century Gothic"/>
          <w:b/>
          <w:color w:val="002060"/>
        </w:rPr>
        <w:t xml:space="preserve"> Дегустации вина и чачи по маршруту </w:t>
      </w:r>
    </w:p>
    <w:p w14:paraId="2277F230" w14:textId="77777777" w:rsidR="00832A3B" w:rsidRPr="002F751B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</w:p>
    <w:p w14:paraId="6E92EF21" w14:textId="77777777" w:rsidR="00DF1FC8" w:rsidRDefault="00DF1FC8" w:rsidP="00DF1FC8">
      <w:pPr>
        <w:rPr>
          <w:rFonts w:ascii="Times New Roman" w:hAnsi="Times New Roman"/>
        </w:rPr>
      </w:pPr>
    </w:p>
    <w:p w14:paraId="15ECC113" w14:textId="77777777" w:rsidR="009451A8" w:rsidRPr="00E0772E" w:rsidRDefault="009451A8" w:rsidP="009451A8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5BD92267" w14:textId="43EBE112" w:rsidR="009451A8" w:rsidRDefault="009451A8" w:rsidP="00456ED3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8374F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в день заезда: с 10:00(утро) до 4:00(утро) следующего дня (например: с 10:00 в пятницу до 04:00 в субботу)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4B2658AA" w14:textId="19244588" w:rsidR="00456ED3" w:rsidRPr="005F1AE9" w:rsidRDefault="00456ED3" w:rsidP="00456ED3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515CF2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14:paraId="3409BD68" w14:textId="77777777" w:rsidR="00832A3B" w:rsidRPr="006D708D" w:rsidRDefault="00832A3B" w:rsidP="00B54789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85852CF" w14:textId="77777777" w:rsidR="006D708D" w:rsidRPr="00B54789" w:rsidRDefault="006D708D" w:rsidP="002F751B">
      <w:pPr>
        <w:jc w:val="center"/>
        <w:rPr>
          <w:rFonts w:ascii="Century Gothic" w:hAnsi="Century Gothic"/>
          <w:color w:val="002060"/>
          <w:sz w:val="20"/>
          <w:szCs w:val="20"/>
        </w:rPr>
      </w:pPr>
    </w:p>
    <w:p w14:paraId="3F6D811A" w14:textId="77777777" w:rsidR="001D64B8" w:rsidRPr="005727C9" w:rsidRDefault="00B54789" w:rsidP="00515CF2">
      <w:pPr>
        <w:shd w:val="clear" w:color="auto" w:fill="D39BC3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F251D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63555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  <w:r w:rsidR="006D708D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11.25pt;height:11.25pt" o:bullet="t">
        <v:imagedata r:id="rId1" o:title="msoC5D8"/>
      </v:shape>
    </w:pict>
  </w:numPicBullet>
  <w:numPicBullet w:numPicBulletId="1">
    <w:pict>
      <v:shape id="_x0000_i1257" type="#_x0000_t75" style="width:9.75pt;height:9.75pt" o:bullet="t">
        <v:imagedata r:id="rId2" o:title="clip_image002"/>
      </v:shape>
    </w:pict>
  </w:numPicBullet>
  <w:numPicBullet w:numPicBulletId="2">
    <w:pict>
      <v:shape id="_x0000_i1258" type="#_x0000_t75" style="width:169.5pt;height:167.25pt" o:bullet="t">
        <v:imagedata r:id="rId3" o:title="imagesило"/>
      </v:shape>
    </w:pict>
  </w:numPicBullet>
  <w:numPicBullet w:numPicBulletId="3">
    <w:pict>
      <v:shape id="_x0000_i1259" type="#_x0000_t75" style="width:171.75pt;height:165pt" o:bullet="t">
        <v:imagedata r:id="rId4" o:title="images"/>
      </v:shape>
    </w:pict>
  </w:numPicBullet>
  <w:numPicBullet w:numPicBulletId="4">
    <w:pict>
      <v:shape id="_x0000_i1260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19E0FE74"/>
    <w:lvl w:ilvl="0" w:tplc="68A85C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1B5E"/>
    <w:rsid w:val="00013EBC"/>
    <w:rsid w:val="000270FA"/>
    <w:rsid w:val="0004412E"/>
    <w:rsid w:val="000604AD"/>
    <w:rsid w:val="00077441"/>
    <w:rsid w:val="00083136"/>
    <w:rsid w:val="000A2CDF"/>
    <w:rsid w:val="000D5DE7"/>
    <w:rsid w:val="000F3A25"/>
    <w:rsid w:val="00106DCA"/>
    <w:rsid w:val="00112074"/>
    <w:rsid w:val="0013078C"/>
    <w:rsid w:val="00134AE4"/>
    <w:rsid w:val="001434E7"/>
    <w:rsid w:val="00153FBC"/>
    <w:rsid w:val="00161E30"/>
    <w:rsid w:val="0016423B"/>
    <w:rsid w:val="00164394"/>
    <w:rsid w:val="00185651"/>
    <w:rsid w:val="0019038F"/>
    <w:rsid w:val="001B48DA"/>
    <w:rsid w:val="001D0B11"/>
    <w:rsid w:val="001D64B8"/>
    <w:rsid w:val="002261AA"/>
    <w:rsid w:val="0024172B"/>
    <w:rsid w:val="0024456B"/>
    <w:rsid w:val="00251829"/>
    <w:rsid w:val="002834D5"/>
    <w:rsid w:val="00292200"/>
    <w:rsid w:val="002D1506"/>
    <w:rsid w:val="002D3947"/>
    <w:rsid w:val="002E3128"/>
    <w:rsid w:val="002F751B"/>
    <w:rsid w:val="003005CE"/>
    <w:rsid w:val="00305011"/>
    <w:rsid w:val="0034274C"/>
    <w:rsid w:val="00374053"/>
    <w:rsid w:val="00390077"/>
    <w:rsid w:val="003B4194"/>
    <w:rsid w:val="003D4184"/>
    <w:rsid w:val="003F3976"/>
    <w:rsid w:val="003F3ADA"/>
    <w:rsid w:val="004304F2"/>
    <w:rsid w:val="00434916"/>
    <w:rsid w:val="00456ED3"/>
    <w:rsid w:val="004649FB"/>
    <w:rsid w:val="00481583"/>
    <w:rsid w:val="0048222C"/>
    <w:rsid w:val="004929F6"/>
    <w:rsid w:val="0049423E"/>
    <w:rsid w:val="004E02D2"/>
    <w:rsid w:val="0050110F"/>
    <w:rsid w:val="00515CF2"/>
    <w:rsid w:val="00525C9E"/>
    <w:rsid w:val="00535EEE"/>
    <w:rsid w:val="00542409"/>
    <w:rsid w:val="005562A3"/>
    <w:rsid w:val="00561C42"/>
    <w:rsid w:val="00563153"/>
    <w:rsid w:val="005648CC"/>
    <w:rsid w:val="005727C9"/>
    <w:rsid w:val="005872B7"/>
    <w:rsid w:val="005C34F3"/>
    <w:rsid w:val="005D446F"/>
    <w:rsid w:val="005D5A92"/>
    <w:rsid w:val="005E586E"/>
    <w:rsid w:val="005F5C96"/>
    <w:rsid w:val="00602500"/>
    <w:rsid w:val="00621F36"/>
    <w:rsid w:val="00635559"/>
    <w:rsid w:val="0065650A"/>
    <w:rsid w:val="00693B34"/>
    <w:rsid w:val="006A2E1A"/>
    <w:rsid w:val="006A57F7"/>
    <w:rsid w:val="006B51DA"/>
    <w:rsid w:val="006D1C18"/>
    <w:rsid w:val="006D708D"/>
    <w:rsid w:val="0071702A"/>
    <w:rsid w:val="00737D83"/>
    <w:rsid w:val="00741E2B"/>
    <w:rsid w:val="00767413"/>
    <w:rsid w:val="00774B73"/>
    <w:rsid w:val="00784DA3"/>
    <w:rsid w:val="007A1A15"/>
    <w:rsid w:val="007A2119"/>
    <w:rsid w:val="007A6F49"/>
    <w:rsid w:val="007B39CE"/>
    <w:rsid w:val="007C0E86"/>
    <w:rsid w:val="007C52A5"/>
    <w:rsid w:val="007D102F"/>
    <w:rsid w:val="007D62E9"/>
    <w:rsid w:val="007E6A8D"/>
    <w:rsid w:val="0081017D"/>
    <w:rsid w:val="00817F70"/>
    <w:rsid w:val="00820EF0"/>
    <w:rsid w:val="00831083"/>
    <w:rsid w:val="00832A3B"/>
    <w:rsid w:val="00850DF5"/>
    <w:rsid w:val="008559D9"/>
    <w:rsid w:val="00883935"/>
    <w:rsid w:val="00891CE0"/>
    <w:rsid w:val="008A06BF"/>
    <w:rsid w:val="008A454B"/>
    <w:rsid w:val="008B0ED2"/>
    <w:rsid w:val="008B3AB5"/>
    <w:rsid w:val="008B5795"/>
    <w:rsid w:val="008B5978"/>
    <w:rsid w:val="008D0E59"/>
    <w:rsid w:val="008F5E33"/>
    <w:rsid w:val="00901654"/>
    <w:rsid w:val="00912DCA"/>
    <w:rsid w:val="0092086A"/>
    <w:rsid w:val="00924BAF"/>
    <w:rsid w:val="009451A8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428F"/>
    <w:rsid w:val="009C08CC"/>
    <w:rsid w:val="009C704E"/>
    <w:rsid w:val="009D398D"/>
    <w:rsid w:val="009D64CC"/>
    <w:rsid w:val="009F18AA"/>
    <w:rsid w:val="009F6305"/>
    <w:rsid w:val="00A01FA8"/>
    <w:rsid w:val="00A05BE1"/>
    <w:rsid w:val="00A23C87"/>
    <w:rsid w:val="00A46959"/>
    <w:rsid w:val="00A6338E"/>
    <w:rsid w:val="00A732F7"/>
    <w:rsid w:val="00AA0071"/>
    <w:rsid w:val="00AA225D"/>
    <w:rsid w:val="00AE6F0E"/>
    <w:rsid w:val="00AE708A"/>
    <w:rsid w:val="00B06A1B"/>
    <w:rsid w:val="00B10924"/>
    <w:rsid w:val="00B20430"/>
    <w:rsid w:val="00B54789"/>
    <w:rsid w:val="00B6001C"/>
    <w:rsid w:val="00B62AC8"/>
    <w:rsid w:val="00B70161"/>
    <w:rsid w:val="00B717DE"/>
    <w:rsid w:val="00B97D21"/>
    <w:rsid w:val="00BA7178"/>
    <w:rsid w:val="00BE6438"/>
    <w:rsid w:val="00C053FD"/>
    <w:rsid w:val="00C06127"/>
    <w:rsid w:val="00C22345"/>
    <w:rsid w:val="00C46875"/>
    <w:rsid w:val="00C47E23"/>
    <w:rsid w:val="00C60502"/>
    <w:rsid w:val="00C724E7"/>
    <w:rsid w:val="00C745C2"/>
    <w:rsid w:val="00C91B55"/>
    <w:rsid w:val="00CB2634"/>
    <w:rsid w:val="00CB7709"/>
    <w:rsid w:val="00CD3D2E"/>
    <w:rsid w:val="00CE17CD"/>
    <w:rsid w:val="00CF50DF"/>
    <w:rsid w:val="00D02B2A"/>
    <w:rsid w:val="00D12809"/>
    <w:rsid w:val="00D31523"/>
    <w:rsid w:val="00D344FC"/>
    <w:rsid w:val="00D34FF0"/>
    <w:rsid w:val="00D37142"/>
    <w:rsid w:val="00D9778E"/>
    <w:rsid w:val="00DA2BBD"/>
    <w:rsid w:val="00DA6CA8"/>
    <w:rsid w:val="00DB5A65"/>
    <w:rsid w:val="00DD7848"/>
    <w:rsid w:val="00DE7834"/>
    <w:rsid w:val="00DF1FC8"/>
    <w:rsid w:val="00DF5E3B"/>
    <w:rsid w:val="00DF7FF6"/>
    <w:rsid w:val="00E12F72"/>
    <w:rsid w:val="00E22439"/>
    <w:rsid w:val="00E25389"/>
    <w:rsid w:val="00E27451"/>
    <w:rsid w:val="00E27890"/>
    <w:rsid w:val="00E71AB1"/>
    <w:rsid w:val="00E814BB"/>
    <w:rsid w:val="00E87F64"/>
    <w:rsid w:val="00E90338"/>
    <w:rsid w:val="00E949A5"/>
    <w:rsid w:val="00EC5CF6"/>
    <w:rsid w:val="00EF5E93"/>
    <w:rsid w:val="00EF7C32"/>
    <w:rsid w:val="00F138F9"/>
    <w:rsid w:val="00F232A5"/>
    <w:rsid w:val="00F251D9"/>
    <w:rsid w:val="00F2798F"/>
    <w:rsid w:val="00F534CA"/>
    <w:rsid w:val="00F535CB"/>
    <w:rsid w:val="00F56FEA"/>
    <w:rsid w:val="00F63CE7"/>
    <w:rsid w:val="00F67A7B"/>
    <w:rsid w:val="00F70172"/>
    <w:rsid w:val="00F75F4A"/>
    <w:rsid w:val="00F937A2"/>
    <w:rsid w:val="00FA6225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8211"/>
  <w15:docId w15:val="{C7E340F3-5EDA-491D-A693-D920EC4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">
    <w:name w:val="Colorful List Accent 4"/>
    <w:basedOn w:val="a1"/>
    <w:uiPriority w:val="72"/>
    <w:rsid w:val="00515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526A-1973-4074-98B7-1D586822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4</cp:revision>
  <dcterms:created xsi:type="dcterms:W3CDTF">2022-01-26T15:02:00Z</dcterms:created>
  <dcterms:modified xsi:type="dcterms:W3CDTF">2022-01-26T15:02:00Z</dcterms:modified>
</cp:coreProperties>
</file>