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color2="yellow" recolor="t" focus="100%" type="gradient"/>
    </v:background>
  </w:background>
  <w:body>
    <w:p w14:paraId="5FCC359A" w14:textId="77777777" w:rsidR="00DA5456" w:rsidRPr="009E42FD" w:rsidRDefault="00DA5456" w:rsidP="00DA5456">
      <w:pPr>
        <w:jc w:val="center"/>
        <w:rPr>
          <w:rFonts w:ascii="Bookman Old Style" w:hAnsi="Bookman Old Style"/>
          <w:b/>
          <w:color w:val="990033"/>
          <w:sz w:val="48"/>
          <w:lang w:val="ru-RU"/>
          <w14:textOutline w14:w="9525" w14:cap="rnd" w14:cmpd="sng" w14:algn="ctr">
            <w14:solidFill>
              <w14:srgbClr w14:val="CC0066"/>
            </w14:solidFill>
            <w14:prstDash w14:val="solid"/>
            <w14:bevel/>
          </w14:textOutline>
        </w:rPr>
      </w:pPr>
      <w:r w:rsidRPr="009E42FD">
        <w:rPr>
          <w:rFonts w:ascii="Bookman Old Style" w:hAnsi="Bookman Old Style"/>
          <w:b/>
          <w:color w:val="990033"/>
          <w:sz w:val="48"/>
          <w:lang w:val="ru-RU"/>
          <w14:textOutline w14:w="9525" w14:cap="rnd" w14:cmpd="sng" w14:algn="ctr">
            <w14:solidFill>
              <w14:srgbClr w14:val="CC0066"/>
            </w14:solidFill>
            <w14:prstDash w14:val="solid"/>
            <w14:bevel/>
          </w14:textOutline>
        </w:rPr>
        <w:t>Сборный групповой ЭКОНОМ ТУР</w:t>
      </w:r>
    </w:p>
    <w:p w14:paraId="383138C0" w14:textId="6DEDC6DE" w:rsidR="00DA5456" w:rsidRPr="009E42FD" w:rsidRDefault="00DA5456" w:rsidP="00DA5456">
      <w:pPr>
        <w:jc w:val="center"/>
        <w:rPr>
          <w:rFonts w:ascii="Bookman Old Style" w:hAnsi="Bookman Old Style"/>
          <w:b/>
          <w:color w:val="990033"/>
          <w:sz w:val="48"/>
          <w:lang w:val="ru-RU"/>
          <w14:textOutline w14:w="9525" w14:cap="rnd" w14:cmpd="sng" w14:algn="ctr">
            <w14:solidFill>
              <w14:srgbClr w14:val="CC0066"/>
            </w14:solidFill>
            <w14:prstDash w14:val="solid"/>
            <w14:bevel/>
          </w14:textOutline>
        </w:rPr>
      </w:pPr>
      <w:r w:rsidRPr="009E42FD">
        <w:rPr>
          <w:rFonts w:ascii="Bookman Old Style" w:hAnsi="Bookman Old Style"/>
          <w:b/>
          <w:color w:val="990033"/>
          <w:sz w:val="48"/>
          <w:lang w:val="ru-RU"/>
          <w14:textOutline w14:w="9525" w14:cap="rnd" w14:cmpd="sng" w14:algn="ctr">
            <w14:solidFill>
              <w14:srgbClr w14:val="CC0066"/>
            </w14:solidFill>
            <w14:prstDash w14:val="solid"/>
            <w14:bevel/>
          </w14:textOutline>
        </w:rPr>
        <w:t xml:space="preserve"> </w:t>
      </w:r>
    </w:p>
    <w:p w14:paraId="535AF57D" w14:textId="77777777" w:rsidR="00DA5456" w:rsidRPr="00A97049" w:rsidRDefault="00DA5456" w:rsidP="00DA5456">
      <w:pPr>
        <w:jc w:val="center"/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</w:pPr>
      <w:r w:rsidRPr="009E42FD">
        <w:rPr>
          <w:rFonts w:ascii="Bookman Old Style" w:hAnsi="Bookman Old Style"/>
          <w:b/>
          <w:caps/>
          <w:color w:val="00B0F0"/>
          <w:sz w:val="52"/>
          <w:szCs w:val="5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солнечные истории в Грузии</w:t>
      </w:r>
    </w:p>
    <w:p w14:paraId="6388B126" w14:textId="77777777" w:rsidR="00A97049" w:rsidRDefault="00A97049" w:rsidP="00A97049">
      <w:pPr>
        <w:jc w:val="center"/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</w:pPr>
      <w:r w:rsidRPr="009E42FD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Гарантированные </w:t>
      </w:r>
      <w:r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заезд</w:t>
      </w:r>
      <w:r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ы по </w:t>
      </w:r>
      <w:r w:rsidR="00AB0548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пятницам</w:t>
      </w:r>
      <w:r w:rsidRPr="009E42FD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: </w:t>
      </w:r>
    </w:p>
    <w:p w14:paraId="0E00D87F" w14:textId="77777777" w:rsidR="002D74CA" w:rsidRPr="002D74CA" w:rsidRDefault="002D74CA" w:rsidP="00A97049">
      <w:pPr>
        <w:jc w:val="center"/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</w:pPr>
    </w:p>
    <w:p w14:paraId="517E43DF" w14:textId="77777777" w:rsidR="008B3D4A" w:rsidRPr="008B3D4A" w:rsidRDefault="00575F1F" w:rsidP="008B3D4A">
      <w:pPr>
        <w:pStyle w:val="a3"/>
        <w:jc w:val="center"/>
        <w:rPr>
          <w:rFonts w:ascii="Book Antiqua" w:hAnsi="Book Antiqua"/>
          <w:b/>
          <w:color w:val="CC0066"/>
          <w:sz w:val="32"/>
          <w:szCs w:val="24"/>
          <w:lang w:val="lv-LV" w:eastAsia="lv-LV" w:bidi="ar-SA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</w:pPr>
      <w:r>
        <w:rPr>
          <w:rFonts w:ascii="Book Antiqua" w:hAnsi="Book Antiqua"/>
          <w:b/>
          <w:color w:val="CC0066"/>
          <w:sz w:val="32"/>
          <w:szCs w:val="24"/>
          <w:lang w:val="ru-RU" w:eastAsia="lv-LV" w:bidi="ar-SA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10.06 -17.06; </w:t>
      </w:r>
      <w:r w:rsidR="008B3D4A" w:rsidRPr="008B3D4A">
        <w:rPr>
          <w:rFonts w:ascii="Book Antiqua" w:hAnsi="Book Antiqua"/>
          <w:b/>
          <w:color w:val="CC0066"/>
          <w:sz w:val="32"/>
          <w:szCs w:val="24"/>
          <w:lang w:val="lv-LV" w:eastAsia="lv-LV" w:bidi="ar-SA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24.06 – 01.07; 08.07 – 15.07; 22.07 – 29.07; 05.08 – 12.08; 19.08 –26</w:t>
      </w:r>
      <w:r w:rsidR="008B3D4A">
        <w:rPr>
          <w:rFonts w:ascii="Book Antiqua" w:hAnsi="Book Antiqua"/>
          <w:b/>
          <w:color w:val="CC0066"/>
          <w:sz w:val="32"/>
          <w:szCs w:val="24"/>
          <w:lang w:val="lv-LV" w:eastAsia="lv-LV" w:bidi="ar-SA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.08;</w:t>
      </w:r>
      <w:r w:rsidR="008B3D4A">
        <w:rPr>
          <w:rFonts w:ascii="Book Antiqua" w:hAnsi="Book Antiqua"/>
          <w:b/>
          <w:color w:val="CC0066"/>
          <w:sz w:val="32"/>
          <w:szCs w:val="24"/>
          <w:lang w:val="ru-RU" w:eastAsia="lv-LV" w:bidi="ar-SA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 </w:t>
      </w:r>
      <w:r w:rsidR="008B3D4A" w:rsidRPr="008B3D4A">
        <w:rPr>
          <w:rFonts w:ascii="Book Antiqua" w:hAnsi="Book Antiqua"/>
          <w:b/>
          <w:color w:val="CC0066"/>
          <w:sz w:val="32"/>
          <w:szCs w:val="24"/>
          <w:lang w:val="lv-LV" w:eastAsia="lv-LV" w:bidi="ar-SA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02.09 – 09.09; 16.09 – 23.09; 30.09 – 07.10; 07.10 - 14.10;</w:t>
      </w:r>
    </w:p>
    <w:p w14:paraId="73FEA3A4" w14:textId="77777777" w:rsidR="00893601" w:rsidRPr="00893601" w:rsidRDefault="00893601" w:rsidP="004C5267">
      <w:pPr>
        <w:jc w:val="center"/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</w:pPr>
    </w:p>
    <w:p w14:paraId="0AD8BE6C" w14:textId="77777777" w:rsidR="00DA5456" w:rsidRPr="009E42FD" w:rsidRDefault="00DA5456" w:rsidP="00DA5456">
      <w:pPr>
        <w:jc w:val="center"/>
        <w:rPr>
          <w:rFonts w:ascii="Book Antiqua" w:hAnsi="Book Antiqua"/>
          <w:b/>
          <w:i/>
          <w:noProof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9E42FD">
        <w:rPr>
          <w:rFonts w:ascii="Book Antiqua" w:hAnsi="Book Antiqua"/>
          <w:b/>
          <w:i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Тбилиси – Мцхета – Сигнахи – Батуми</w:t>
      </w:r>
      <w:r w:rsidRPr="009E42FD">
        <w:rPr>
          <w:rStyle w:val="a5"/>
          <w:rFonts w:ascii="Book Antiqua" w:hAnsi="Book Antiqua"/>
          <w:b/>
          <w:i w:val="0"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9E42FD">
        <w:rPr>
          <w:rFonts w:ascii="Book Antiqua" w:hAnsi="Book Antiqua"/>
          <w:b/>
          <w:i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– Горная Аджария</w:t>
      </w:r>
      <w:r w:rsidRPr="009E42FD">
        <w:rPr>
          <w:rStyle w:val="a5"/>
          <w:rFonts w:ascii="Book Antiqua" w:hAnsi="Book Antiqua"/>
          <w:b/>
          <w:i w:val="0"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14:paraId="380DE1D1" w14:textId="77777777" w:rsidR="00DA5456" w:rsidRPr="00AD76D5" w:rsidRDefault="00F124EF" w:rsidP="00DA5456">
      <w:pPr>
        <w:pStyle w:val="a7"/>
        <w:spacing w:after="0" w:line="276" w:lineRule="auto"/>
        <w:rPr>
          <w:b/>
          <w:color w:val="9900CC"/>
          <w:sz w:val="32"/>
          <w:szCs w:val="32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D0CB5ED" wp14:editId="1BAC356B">
            <wp:simplePos x="0" y="0"/>
            <wp:positionH relativeFrom="column">
              <wp:posOffset>34290</wp:posOffset>
            </wp:positionH>
            <wp:positionV relativeFrom="paragraph">
              <wp:posOffset>213995</wp:posOffset>
            </wp:positionV>
            <wp:extent cx="2743200" cy="2343150"/>
            <wp:effectExtent l="38100" t="38100" r="38100" b="38100"/>
            <wp:wrapSquare wrapText="bothSides"/>
            <wp:docPr id="1" name="Рисунок 1" descr="&amp;Kcy;&amp;acy;&amp;rcy;&amp;tcy;&amp;icy;&amp;ncy;&amp;kcy;&amp;icy; &amp;pcy;&amp;ocy; &amp;zcy;&amp;acy;&amp;pcy;&amp;rcy;&amp;ocy;&amp;scy;&amp;ucy; &amp;tcy;&amp;bcy;&amp;icy;&amp;lcy;&amp;icy;&amp;s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 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43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CEBB1" w14:textId="77777777" w:rsidR="00DA5456" w:rsidRPr="008F65A0" w:rsidRDefault="00DA5456" w:rsidP="00DA5456">
      <w:pPr>
        <w:pStyle w:val="a7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E42FD">
        <w:rPr>
          <w:rFonts w:ascii="Bookman Old Style" w:hAnsi="Bookman Old Style"/>
          <w:b/>
          <w:color w:val="00B0F0"/>
          <w:sz w:val="36"/>
        </w:rPr>
        <w:t>1 день.</w:t>
      </w:r>
      <w:r w:rsidRPr="009E42FD">
        <w:rPr>
          <w:b/>
          <w:caps/>
          <w:color w:val="00B0F0"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8F65A0">
        <w:rPr>
          <w:rFonts w:ascii="Century Gothic" w:hAnsi="Century Gothic"/>
          <w:color w:val="002060"/>
          <w:sz w:val="22"/>
          <w:szCs w:val="22"/>
        </w:rPr>
        <w:t xml:space="preserve">Не зря со времен средневековья считали,  что ключи от Кавказа находятся в </w:t>
      </w:r>
      <w:r w:rsidRPr="008F65A0">
        <w:rPr>
          <w:rFonts w:ascii="Century Gothic" w:hAnsi="Century Gothic"/>
          <w:b/>
          <w:color w:val="002060"/>
          <w:sz w:val="22"/>
          <w:szCs w:val="22"/>
        </w:rPr>
        <w:t>Тбилиси.</w:t>
      </w:r>
      <w:r w:rsidR="00125769">
        <w:rPr>
          <w:rFonts w:ascii="Century Gothic" w:hAnsi="Century Gothic"/>
          <w:color w:val="002060"/>
          <w:sz w:val="22"/>
          <w:szCs w:val="22"/>
        </w:rPr>
        <w:t xml:space="preserve"> Именно отсюда начинаются Ва</w:t>
      </w:r>
      <w:r w:rsidRPr="008F65A0">
        <w:rPr>
          <w:rFonts w:ascii="Century Gothic" w:hAnsi="Century Gothic"/>
          <w:color w:val="002060"/>
          <w:sz w:val="22"/>
          <w:szCs w:val="22"/>
        </w:rPr>
        <w:t xml:space="preserve">ши приключения. </w:t>
      </w:r>
    </w:p>
    <w:p w14:paraId="2A0A93D5" w14:textId="77777777" w:rsidR="00DA5456" w:rsidRPr="008F65A0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F65A0">
        <w:rPr>
          <w:rFonts w:ascii="Century Gothic" w:hAnsi="Century Gothic"/>
          <w:color w:val="002060"/>
          <w:lang w:val="ru-RU"/>
        </w:rPr>
        <w:t>Прибытие в жемчужину Закавказья – красавец Тбилиси, трансфер бе</w:t>
      </w:r>
      <w:r>
        <w:rPr>
          <w:rFonts w:ascii="Century Gothic" w:hAnsi="Century Gothic"/>
          <w:color w:val="002060"/>
          <w:lang w:val="ru-RU"/>
        </w:rPr>
        <w:t>з гида и размещение в гостинице.</w:t>
      </w:r>
      <w:r w:rsidRPr="008F65A0">
        <w:rPr>
          <w:rFonts w:ascii="Century Gothic" w:hAnsi="Century Gothic"/>
          <w:color w:val="002060"/>
          <w:lang w:val="ru-RU"/>
        </w:rPr>
        <w:t xml:space="preserve"> Свободное время. </w:t>
      </w:r>
    </w:p>
    <w:p w14:paraId="72D6247F" w14:textId="77777777" w:rsidR="00DA5456" w:rsidRPr="008F65A0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F65A0">
        <w:rPr>
          <w:rFonts w:ascii="Century Gothic" w:hAnsi="Century Gothic"/>
          <w:color w:val="002060"/>
          <w:lang w:val="ru-RU"/>
        </w:rPr>
        <w:t>Ночь в отеле Тбилиси.</w:t>
      </w:r>
    </w:p>
    <w:p w14:paraId="1C431F57" w14:textId="77777777" w:rsidR="00DA5456" w:rsidRPr="00655936" w:rsidRDefault="00DA5456" w:rsidP="00DA5456">
      <w:pPr>
        <w:pStyle w:val="a3"/>
        <w:spacing w:line="276" w:lineRule="auto"/>
        <w:jc w:val="both"/>
        <w:rPr>
          <w:lang w:val="ru-RU"/>
        </w:rPr>
      </w:pPr>
    </w:p>
    <w:p w14:paraId="5616022E" w14:textId="77777777" w:rsidR="00DA5456" w:rsidRPr="00990778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E42FD">
        <w:rPr>
          <w:rFonts w:ascii="Bookman Old Style" w:hAnsi="Bookman Old Style"/>
          <w:b/>
          <w:color w:val="00B0F0"/>
          <w:sz w:val="36"/>
          <w:lang w:val="ru-RU"/>
        </w:rPr>
        <w:t>2 день.</w:t>
      </w:r>
      <w:r w:rsidRPr="009E42FD">
        <w:rPr>
          <w:b/>
          <w:caps/>
          <w:color w:val="00B0F0"/>
          <w:sz w:val="36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990778">
        <w:rPr>
          <w:rFonts w:ascii="Century Gothic" w:hAnsi="Century Gothic"/>
          <w:color w:val="002060"/>
          <w:lang w:val="ru-RU"/>
        </w:rPr>
        <w:t xml:space="preserve">Завтрак в </w:t>
      </w:r>
      <w:r>
        <w:rPr>
          <w:rFonts w:ascii="Century Gothic" w:hAnsi="Century Gothic"/>
          <w:color w:val="002060"/>
          <w:lang w:val="ru-RU"/>
        </w:rPr>
        <w:t>отеле</w:t>
      </w:r>
      <w:r w:rsidRPr="00990778">
        <w:rPr>
          <w:rFonts w:ascii="Century Gothic" w:hAnsi="Century Gothic"/>
          <w:color w:val="002060"/>
          <w:lang w:val="ru-RU"/>
        </w:rPr>
        <w:t>.</w:t>
      </w:r>
    </w:p>
    <w:p w14:paraId="255E73AE" w14:textId="77777777" w:rsidR="00DA5456" w:rsidRPr="00990778" w:rsidRDefault="00DA5456" w:rsidP="00DA5456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bCs w:val="0"/>
          <w:color w:val="002060"/>
          <w:lang w:val="ru-RU"/>
        </w:rPr>
      </w:pPr>
      <w:r w:rsidRPr="00990778">
        <w:rPr>
          <w:rFonts w:ascii="Century Gothic" w:hAnsi="Century Gothic"/>
          <w:color w:val="002060"/>
        </w:rPr>
        <w:t>C</w:t>
      </w:r>
      <w:r w:rsidRPr="00990778">
        <w:rPr>
          <w:rFonts w:ascii="Century Gothic" w:hAnsi="Century Gothic"/>
          <w:color w:val="002060"/>
          <w:lang w:val="ru-RU"/>
        </w:rPr>
        <w:t xml:space="preserve">ити-тур: </w:t>
      </w:r>
      <w:r w:rsidRPr="00990778">
        <w:rPr>
          <w:rStyle w:val="a4"/>
          <w:rFonts w:ascii="Century Gothic" w:eastAsia="Calibri" w:hAnsi="Century Gothic"/>
          <w:b w:val="0"/>
          <w:color w:val="002060"/>
          <w:lang w:val="ru-RU"/>
        </w:rPr>
        <w:t>Духовное сердце столицы – самый большой православный храм в мире, невероятной красоты кафедральный собор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 xml:space="preserve"> «Самеба» </w:t>
      </w:r>
      <w:r w:rsidRPr="00990778">
        <w:rPr>
          <w:rStyle w:val="a4"/>
          <w:rFonts w:ascii="Century Gothic" w:eastAsia="Calibri" w:hAnsi="Century Gothic"/>
          <w:b w:val="0"/>
          <w:color w:val="002060"/>
          <w:lang w:val="ru-RU"/>
        </w:rPr>
        <w:t xml:space="preserve">построенный в 21 веке. </w:t>
      </w:r>
    </w:p>
    <w:p w14:paraId="3388B34D" w14:textId="77777777" w:rsidR="00DA5456" w:rsidRPr="00990778" w:rsidRDefault="00DA5456" w:rsidP="00DA5456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/>
        </w:rPr>
        <w:t>Расположив</w:t>
      </w:r>
      <w:r>
        <w:rPr>
          <w:rFonts w:ascii="Century Gothic" w:hAnsi="Century Gothic"/>
          <w:color w:val="002060"/>
          <w:lang w:val="ru-RU"/>
        </w:rPr>
        <w:t>шись на возвышенности над Курой</w:t>
      </w:r>
      <w:r w:rsidRPr="00990778">
        <w:rPr>
          <w:rFonts w:ascii="Century Gothic" w:hAnsi="Century Gothic"/>
          <w:color w:val="002060"/>
          <w:lang w:val="ru-RU"/>
        </w:rPr>
        <w:t xml:space="preserve"> 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>Собор «Метехи» (</w:t>
      </w:r>
      <w:r w:rsidRPr="00990778">
        <w:rPr>
          <w:rStyle w:val="a4"/>
          <w:rFonts w:ascii="Century Gothic" w:eastAsia="Calibri" w:hAnsi="Century Gothic"/>
          <w:color w:val="002060"/>
        </w:rPr>
        <w:t>XIII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 xml:space="preserve"> в.)</w:t>
      </w:r>
      <w:r>
        <w:rPr>
          <w:rStyle w:val="a4"/>
          <w:rFonts w:ascii="Century Gothic" w:eastAsia="Calibri" w:hAnsi="Century Gothic"/>
          <w:color w:val="002060"/>
          <w:lang w:val="ru-RU"/>
        </w:rPr>
        <w:t>,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 xml:space="preserve"> </w:t>
      </w:r>
      <w:r w:rsidRPr="00990778">
        <w:rPr>
          <w:rFonts w:ascii="Century Gothic" w:hAnsi="Century Gothic"/>
          <w:color w:val="002060"/>
          <w:lang w:val="ru-RU"/>
        </w:rPr>
        <w:t xml:space="preserve">безмолвно взирающий на город, хранит воспоминания прошлого. </w:t>
      </w:r>
      <w:r w:rsidRPr="00990778">
        <w:rPr>
          <w:rFonts w:ascii="Century Gothic" w:hAnsi="Century Gothic"/>
          <w:color w:val="002060"/>
        </w:rPr>
        <w:t> </w:t>
      </w:r>
      <w:r w:rsidRPr="00990778">
        <w:rPr>
          <w:rFonts w:ascii="Century Gothic" w:hAnsi="Century Gothic"/>
          <w:color w:val="002060"/>
          <w:lang w:val="ru-RU"/>
        </w:rPr>
        <w:t>По преданию, именно здесь молилась царица Тамара.</w:t>
      </w:r>
    </w:p>
    <w:p w14:paraId="1E5369B1" w14:textId="77777777" w:rsidR="00DA5456" w:rsidRPr="00990778" w:rsidRDefault="00DA5456" w:rsidP="00DA5456">
      <w:pPr>
        <w:spacing w:line="276" w:lineRule="auto"/>
        <w:jc w:val="both"/>
        <w:rPr>
          <w:rFonts w:ascii="Century Gothic" w:eastAsia="Calibri" w:hAnsi="Century Gothic"/>
          <w:color w:val="002060"/>
          <w:sz w:val="22"/>
          <w:szCs w:val="22"/>
        </w:rPr>
      </w:pPr>
      <w:r w:rsidRPr="00990778">
        <w:rPr>
          <w:rFonts w:ascii="Century Gothic" w:hAnsi="Century Gothic"/>
          <w:color w:val="002060"/>
          <w:sz w:val="22"/>
          <w:szCs w:val="22"/>
        </w:rPr>
        <w:t xml:space="preserve">Собор </w:t>
      </w:r>
      <w:r w:rsidRPr="00990778">
        <w:rPr>
          <w:rFonts w:ascii="Century Gothic" w:hAnsi="Century Gothic"/>
          <w:color w:val="002060"/>
          <w:sz w:val="22"/>
          <w:szCs w:val="22"/>
          <w:lang w:val="ru-RU"/>
        </w:rPr>
        <w:t>«</w:t>
      </w:r>
      <w:r w:rsidRPr="00990778">
        <w:rPr>
          <w:rFonts w:ascii="Century Gothic" w:hAnsi="Century Gothic"/>
          <w:b/>
          <w:color w:val="002060"/>
          <w:sz w:val="22"/>
          <w:szCs w:val="22"/>
        </w:rPr>
        <w:t>Сиони</w:t>
      </w:r>
      <w:r w:rsidRPr="00990778">
        <w:rPr>
          <w:rFonts w:ascii="Century Gothic" w:hAnsi="Century Gothic"/>
          <w:b/>
          <w:color w:val="002060"/>
          <w:sz w:val="22"/>
          <w:szCs w:val="22"/>
          <w:lang w:val="ru-RU"/>
        </w:rPr>
        <w:t>»</w:t>
      </w:r>
      <w:r>
        <w:rPr>
          <w:rFonts w:ascii="Century Gothic" w:hAnsi="Century Gothic"/>
          <w:color w:val="002060"/>
          <w:sz w:val="22"/>
          <w:szCs w:val="22"/>
        </w:rPr>
        <w:t xml:space="preserve"> (XIIв)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-</w:t>
      </w:r>
      <w:r w:rsidRPr="00990778">
        <w:rPr>
          <w:rFonts w:ascii="Century Gothic" w:hAnsi="Century Gothic"/>
          <w:color w:val="002060"/>
          <w:sz w:val="22"/>
          <w:szCs w:val="22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э</w:t>
      </w:r>
      <w:r w:rsidRPr="00990778">
        <w:rPr>
          <w:rFonts w:ascii="Century Gothic" w:hAnsi="Century Gothic"/>
          <w:color w:val="002060"/>
          <w:sz w:val="22"/>
          <w:szCs w:val="22"/>
        </w:rPr>
        <w:t>то место интересно не только как архитектурное сооружение и памятник старины, но и как святое место, где хранится несколько христианских реликвий. </w:t>
      </w:r>
    </w:p>
    <w:p w14:paraId="010A612E" w14:textId="77777777" w:rsidR="00DA5456" w:rsidRPr="00990778" w:rsidRDefault="00F124EF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388A0823" wp14:editId="2266FE62">
            <wp:simplePos x="0" y="0"/>
            <wp:positionH relativeFrom="column">
              <wp:posOffset>3863340</wp:posOffset>
            </wp:positionH>
            <wp:positionV relativeFrom="paragraph">
              <wp:posOffset>459105</wp:posOffset>
            </wp:positionV>
            <wp:extent cx="3067050" cy="2219325"/>
            <wp:effectExtent l="0" t="0" r="0" b="9525"/>
            <wp:wrapSquare wrapText="bothSides"/>
            <wp:docPr id="4" name="Рисунок 4" descr="C:\Users\Vlada\Desktop\ФОТО по ГРУЗИИ\мцхета\file_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a\Desktop\ФОТО по ГРУЗИИ\мцхета\file_59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56" w:rsidRPr="00990778">
        <w:rPr>
          <w:rFonts w:ascii="Century Gothic" w:hAnsi="Century Gothic"/>
          <w:color w:val="002060"/>
          <w:sz w:val="22"/>
          <w:szCs w:val="22"/>
        </w:rPr>
        <w:t xml:space="preserve">Под его сводами до сих пор можно увидеть крест Святой Нины, который сделан из лозы винограда и, по преданию, скреплён волосами самой Нины. Посетим творение итальянского архитектора, гордость и лицо современного Тифлиса – </w:t>
      </w:r>
      <w:r w:rsidR="00DA5456" w:rsidRPr="00990778">
        <w:rPr>
          <w:rFonts w:ascii="Century Gothic" w:hAnsi="Century Gothic"/>
          <w:b/>
          <w:color w:val="002060"/>
          <w:sz w:val="22"/>
          <w:szCs w:val="22"/>
        </w:rPr>
        <w:t>Мост Мира.</w:t>
      </w:r>
      <w:r w:rsidR="00DA5456" w:rsidRPr="00990778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14:paraId="063EC5D5" w14:textId="77777777" w:rsidR="00DA5456" w:rsidRPr="00990778" w:rsidRDefault="00DA5456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990778">
        <w:rPr>
          <w:rFonts w:ascii="Century Gothic" w:hAnsi="Century Gothic"/>
          <w:color w:val="002060"/>
          <w:sz w:val="22"/>
          <w:szCs w:val="22"/>
        </w:rPr>
        <w:t xml:space="preserve"> После мы прокатимся на подъемниках через старый город к крепости </w:t>
      </w:r>
      <w:r w:rsidRPr="00990778">
        <w:rPr>
          <w:rFonts w:ascii="Century Gothic" w:hAnsi="Century Gothic"/>
          <w:b/>
          <w:color w:val="002060"/>
          <w:sz w:val="22"/>
          <w:szCs w:val="22"/>
        </w:rPr>
        <w:t>«Нарикала</w:t>
      </w:r>
      <w:r w:rsidRPr="00990778">
        <w:rPr>
          <w:rFonts w:ascii="Century Gothic" w:hAnsi="Century Gothic"/>
          <w:color w:val="002060"/>
          <w:sz w:val="22"/>
          <w:szCs w:val="22"/>
        </w:rPr>
        <w:t xml:space="preserve">» - это  </w:t>
      </w:r>
      <w:r w:rsidRPr="00990778">
        <w:rPr>
          <w:rStyle w:val="a4"/>
          <w:rFonts w:ascii="Century Gothic" w:hAnsi="Century Gothic"/>
          <w:color w:val="002060"/>
          <w:sz w:val="22"/>
          <w:szCs w:val="22"/>
        </w:rPr>
        <w:t>душа Тбилиси</w:t>
      </w:r>
      <w:r w:rsidRPr="00990778">
        <w:rPr>
          <w:rFonts w:ascii="Century Gothic" w:hAnsi="Century Gothic"/>
          <w:color w:val="002060"/>
          <w:sz w:val="22"/>
          <w:szCs w:val="22"/>
        </w:rPr>
        <w:t>. С крепостной стены открываются изумительные виды. Замечательное место для памятных фотографий.</w:t>
      </w:r>
      <w:r w:rsidRPr="00990778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t xml:space="preserve"> </w:t>
      </w:r>
    </w:p>
    <w:p w14:paraId="31381EA0" w14:textId="77777777" w:rsidR="00DA5456" w:rsidRPr="00990778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90778">
        <w:rPr>
          <w:rFonts w:ascii="Century Gothic" w:eastAsia="Calibri" w:hAnsi="Century Gothic"/>
          <w:color w:val="002060"/>
          <w:lang w:val="ru-RU" w:bidi="ar-SA"/>
        </w:rPr>
        <w:t>Переезд во «</w:t>
      </w:r>
      <w:r w:rsidRPr="00990778">
        <w:rPr>
          <w:rFonts w:ascii="Century Gothic" w:eastAsia="Calibri" w:hAnsi="Century Gothic"/>
          <w:b/>
          <w:color w:val="002060"/>
          <w:lang w:val="ru-RU" w:bidi="ar-SA"/>
        </w:rPr>
        <w:t>Мцхета»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</w:t>
      </w:r>
      <w:r w:rsidRPr="00990778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ознакомится с: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</w:t>
      </w:r>
    </w:p>
    <w:p w14:paraId="50FB9F79" w14:textId="77777777" w:rsidR="00DA5456" w:rsidRPr="00990778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 w:eastAsia="ru-RU"/>
        </w:rPr>
        <w:t xml:space="preserve">Кафедральным </w:t>
      </w:r>
      <w:r w:rsidRPr="00990778">
        <w:rPr>
          <w:rFonts w:ascii="Century Gothic" w:hAnsi="Century Gothic"/>
          <w:color w:val="002060"/>
          <w:lang w:val="ru-RU"/>
        </w:rPr>
        <w:t xml:space="preserve">собором </w:t>
      </w:r>
      <w:r w:rsidRPr="00990778">
        <w:rPr>
          <w:rFonts w:ascii="Century Gothic" w:eastAsia="Calibri" w:hAnsi="Century Gothic"/>
          <w:color w:val="002060"/>
          <w:lang w:val="ru-RU" w:bidi="ar-SA"/>
        </w:rPr>
        <w:t>«</w:t>
      </w:r>
      <w:r w:rsidRPr="00990778">
        <w:rPr>
          <w:rFonts w:ascii="Century Gothic" w:eastAsia="Calibri" w:hAnsi="Century Gothic"/>
          <w:b/>
          <w:color w:val="002060"/>
          <w:lang w:val="ru-RU" w:bidi="ar-SA"/>
        </w:rPr>
        <w:t>Светицховели</w:t>
      </w:r>
      <w:r w:rsidRPr="00990778">
        <w:rPr>
          <w:rFonts w:ascii="Century Gothic" w:hAnsi="Century Gothic"/>
          <w:b/>
          <w:color w:val="002060"/>
          <w:lang w:val="ru-RU" w:eastAsia="ru-RU"/>
        </w:rPr>
        <w:t>»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 (X</w:t>
      </w:r>
      <w:r w:rsidRPr="00990778">
        <w:rPr>
          <w:rFonts w:ascii="Century Gothic" w:hAnsi="Century Gothic"/>
          <w:color w:val="002060"/>
          <w:lang w:eastAsia="ru-RU"/>
        </w:rPr>
        <w:t>I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90778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14:paraId="6021BA1D" w14:textId="77777777" w:rsidR="00DA5456" w:rsidRPr="00990778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 w:eastAsia="ru-RU"/>
        </w:rPr>
        <w:lastRenderedPageBreak/>
        <w:t xml:space="preserve">Поднимемся в монастырь </w:t>
      </w:r>
      <w:r w:rsidRPr="007E25BE">
        <w:rPr>
          <w:rFonts w:ascii="Century Gothic" w:eastAsia="Calibri" w:hAnsi="Century Gothic"/>
          <w:b/>
          <w:color w:val="002060"/>
          <w:lang w:val="ru-RU" w:bidi="ar-SA"/>
        </w:rPr>
        <w:t>Джвари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(</w:t>
      </w:r>
      <w:r w:rsidRPr="00990778">
        <w:rPr>
          <w:rFonts w:ascii="Century Gothic" w:hAnsi="Century Gothic"/>
          <w:color w:val="002060"/>
          <w:lang w:eastAsia="ru-RU"/>
        </w:rPr>
        <w:t>V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90778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</w:r>
    </w:p>
    <w:p w14:paraId="08EDC1E8" w14:textId="77777777" w:rsidR="00DA5456" w:rsidRPr="00F124EF" w:rsidRDefault="00D93C90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6439BD02" wp14:editId="1614D38A">
            <wp:simplePos x="0" y="0"/>
            <wp:positionH relativeFrom="column">
              <wp:posOffset>91440</wp:posOffset>
            </wp:positionH>
            <wp:positionV relativeFrom="paragraph">
              <wp:posOffset>392430</wp:posOffset>
            </wp:positionV>
            <wp:extent cx="6838950" cy="2314575"/>
            <wp:effectExtent l="0" t="0" r="0" b="9525"/>
            <wp:wrapSquare wrapText="bothSides"/>
            <wp:docPr id="6" name="Рисунок 6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56" w:rsidRPr="00990778">
        <w:rPr>
          <w:rFonts w:ascii="Century Gothic" w:hAnsi="Century Gothic"/>
          <w:color w:val="002060"/>
          <w:lang w:val="ru-RU" w:eastAsia="ru-RU"/>
        </w:rPr>
        <w:t xml:space="preserve">Здесь во Мцхета, мы посетим </w:t>
      </w:r>
      <w:r w:rsidR="00DA5456" w:rsidRPr="00990778">
        <w:rPr>
          <w:rFonts w:ascii="Century Gothic" w:hAnsi="Century Gothic"/>
          <w:b/>
          <w:color w:val="002060"/>
          <w:lang w:val="ru-RU"/>
        </w:rPr>
        <w:t>грузинскую крестьянскую семью,</w:t>
      </w:r>
      <w:r w:rsidR="00DA5456" w:rsidRPr="00990778">
        <w:rPr>
          <w:rFonts w:ascii="Century Gothic" w:hAnsi="Century Gothic"/>
          <w:color w:val="002060"/>
          <w:lang w:val="ru-RU"/>
        </w:rPr>
        <w:t xml:space="preserve"> Вы узнаете что такое настоящее грузинское гостеприимство.  Здесь проведем  дегустацию грузинских вин и чачи, узнаем истории виноградной культуры и виноделия из первых уст. Дегустация проводится из глиняных пиал.</w:t>
      </w:r>
      <w:r w:rsidR="00F124EF" w:rsidRPr="00F124EF">
        <w:rPr>
          <w:rFonts w:ascii="Century Gothic" w:hAnsi="Century Gothic"/>
          <w:color w:val="002060"/>
          <w:lang w:val="ru-RU"/>
        </w:rPr>
        <w:t xml:space="preserve"> </w:t>
      </w:r>
      <w:r w:rsidR="00DA5456" w:rsidRPr="00990778">
        <w:rPr>
          <w:rFonts w:ascii="Century Gothic" w:hAnsi="Century Gothic"/>
          <w:color w:val="002060"/>
          <w:lang w:val="ru-RU"/>
        </w:rPr>
        <w:t>Так же здесь Вас ждут мастер-классы грузинской кухни (ароматный хлеб в тоне и «грузинский сникерс» - чурчхела) а так же невероятно вкусный грузинский обед.</w:t>
      </w:r>
    </w:p>
    <w:p w14:paraId="24348CD1" w14:textId="77777777" w:rsidR="00DA5456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14:paraId="0F0AF5DC" w14:textId="77777777" w:rsidR="00DA5456" w:rsidRPr="00AB29E4" w:rsidRDefault="00DA5456" w:rsidP="00F124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/>
        </w:rPr>
        <w:t xml:space="preserve">Ночь в отеле. </w:t>
      </w:r>
    </w:p>
    <w:p w14:paraId="3286BAC9" w14:textId="77777777" w:rsidR="00DA5456" w:rsidRPr="001667C3" w:rsidRDefault="00F124EF" w:rsidP="00DA545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>
        <w:rPr>
          <w:rFonts w:ascii="Bookman Old Style" w:hAnsi="Bookman Old Style"/>
          <w:b/>
          <w:noProof/>
          <w:color w:val="00B0F0"/>
          <w:sz w:val="36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3804187F" wp14:editId="102C7EEE">
            <wp:simplePos x="0" y="0"/>
            <wp:positionH relativeFrom="column">
              <wp:posOffset>-3810</wp:posOffset>
            </wp:positionH>
            <wp:positionV relativeFrom="paragraph">
              <wp:posOffset>11430</wp:posOffset>
            </wp:positionV>
            <wp:extent cx="3543300" cy="2181225"/>
            <wp:effectExtent l="0" t="0" r="0" b="9525"/>
            <wp:wrapSquare wrapText="bothSides"/>
            <wp:docPr id="7" name="Рисунок 7" descr="C:\Users\Vlada\Desktop\ФОТО по ГРУЗИИ\сигнахи и вино\0b78f60f069b095e69032ccb68f7a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ФОТО по ГРУЗИИ\сигнахи и вино\0b78f60f069b095e69032ccb68f7a6cd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56" w:rsidRPr="009E42FD">
        <w:rPr>
          <w:rFonts w:ascii="Bookman Old Style" w:hAnsi="Bookman Old Style"/>
          <w:b/>
          <w:color w:val="00B0F0"/>
          <w:sz w:val="36"/>
          <w:lang w:val="ru-RU"/>
        </w:rPr>
        <w:t>3</w:t>
      </w:r>
      <w:r w:rsidR="00DA5456"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="00DA5456" w:rsidRPr="009E42FD">
        <w:rPr>
          <w:b/>
          <w:caps/>
          <w:color w:val="00B0F0"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DA5456" w:rsidRPr="001667C3">
        <w:rPr>
          <w:rFonts w:ascii="Century Gothic" w:hAnsi="Century Gothic"/>
          <w:noProof/>
          <w:color w:val="002060"/>
          <w:sz w:val="22"/>
          <w:szCs w:val="22"/>
          <w:lang w:eastAsia="ru-RU"/>
        </w:rPr>
        <w:t>Завтрак в отеле.</w:t>
      </w:r>
      <w:r w:rsidR="00DA5456" w:rsidRPr="001667C3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</w:p>
    <w:p w14:paraId="75B87DE5" w14:textId="77777777" w:rsidR="00DA5456" w:rsidRPr="001667C3" w:rsidRDefault="00DA5456" w:rsidP="00DA5456">
      <w:pPr>
        <w:spacing w:line="276" w:lineRule="auto"/>
        <w:jc w:val="both"/>
        <w:rPr>
          <w:rStyle w:val="a4"/>
          <w:rFonts w:ascii="Century Gothic" w:hAnsi="Century Gothic"/>
          <w:bCs w:val="0"/>
          <w:color w:val="002060"/>
          <w:sz w:val="22"/>
          <w:szCs w:val="22"/>
        </w:rPr>
      </w:pPr>
      <w:r w:rsidRPr="001667C3">
        <w:rPr>
          <w:rFonts w:ascii="Century Gothic" w:hAnsi="Century Gothic"/>
          <w:b/>
          <w:color w:val="002060"/>
          <w:sz w:val="22"/>
          <w:szCs w:val="22"/>
          <w:lang w:val="ru-RU"/>
        </w:rPr>
        <w:t>Э</w:t>
      </w:r>
      <w:r w:rsidRPr="001667C3">
        <w:rPr>
          <w:rFonts w:ascii="Century Gothic" w:hAnsi="Century Gothic"/>
          <w:b/>
          <w:color w:val="002060"/>
          <w:sz w:val="22"/>
          <w:szCs w:val="22"/>
        </w:rPr>
        <w:t xml:space="preserve">кскурсия </w:t>
      </w:r>
      <w:r w:rsidRPr="001667C3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в </w:t>
      </w:r>
      <w:r w:rsidRPr="001667C3">
        <w:rPr>
          <w:rStyle w:val="a4"/>
          <w:rFonts w:ascii="Century Gothic" w:hAnsi="Century Gothic"/>
          <w:color w:val="002060"/>
          <w:sz w:val="22"/>
          <w:szCs w:val="22"/>
        </w:rPr>
        <w:t>Сигнахи</w:t>
      </w:r>
      <w:r w:rsidRPr="001667C3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 - город любви. </w:t>
      </w:r>
      <w:r w:rsidRPr="001667C3">
        <w:rPr>
          <w:rFonts w:ascii="Century Gothic" w:hAnsi="Century Gothic"/>
          <w:color w:val="002060"/>
          <w:sz w:val="22"/>
          <w:szCs w:val="22"/>
        </w:rPr>
        <w:t xml:space="preserve">Этот уютный город прекрасно соединил в себе элементы южно-итальянского и грузинского архитектурных тонкостей.  </w:t>
      </w:r>
    </w:p>
    <w:p w14:paraId="41C2A1F8" w14:textId="77777777" w:rsidR="00DA5456" w:rsidRPr="001667C3" w:rsidRDefault="00DA5456" w:rsidP="00DA5456">
      <w:pPr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1667C3">
        <w:rPr>
          <w:rFonts w:ascii="Century Gothic" w:hAnsi="Century Gothic"/>
          <w:color w:val="002060"/>
          <w:sz w:val="22"/>
          <w:szCs w:val="22"/>
          <w:lang w:eastAsia="ru-RU"/>
        </w:rPr>
        <w:t xml:space="preserve">Далее мы посетит </w:t>
      </w:r>
      <w:r w:rsidRPr="001667C3">
        <w:rPr>
          <w:rFonts w:ascii="Century Gothic" w:hAnsi="Century Gothic"/>
          <w:color w:val="002060"/>
          <w:sz w:val="22"/>
          <w:szCs w:val="22"/>
        </w:rPr>
        <w:t xml:space="preserve">монастырский и епископальный комплекс Святого Георгия - женский монастырь </w:t>
      </w:r>
      <w:r w:rsidRPr="001667C3">
        <w:rPr>
          <w:rStyle w:val="a4"/>
          <w:rFonts w:ascii="Century Gothic" w:hAnsi="Century Gothic"/>
          <w:color w:val="002060"/>
          <w:sz w:val="22"/>
          <w:szCs w:val="22"/>
        </w:rPr>
        <w:t>«Бодбе».</w:t>
      </w:r>
      <w:r w:rsidRPr="001667C3">
        <w:rPr>
          <w:rFonts w:ascii="Century Gothic" w:hAnsi="Century Gothic"/>
          <w:color w:val="002060"/>
          <w:sz w:val="22"/>
          <w:szCs w:val="22"/>
        </w:rPr>
        <w:t xml:space="preserve"> Тут расположена базилика Святой Нино, а спустившись в ее чудотворным источникам можете загадать желание, которое обязательно сбудется (пешая ходьба 30 мин).  </w:t>
      </w:r>
    </w:p>
    <w:p w14:paraId="62CC7099" w14:textId="77777777" w:rsidR="00DA5456" w:rsidRPr="005830D7" w:rsidRDefault="00DA5456" w:rsidP="00DA5456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5830D7">
        <w:rPr>
          <w:rFonts w:ascii="Century Gothic" w:hAnsi="Century Gothic"/>
          <w:b/>
          <w:color w:val="002060"/>
          <w:lang w:val="ru-RU" w:eastAsia="ru-RU"/>
        </w:rPr>
        <w:t>Посещение винного погреба в Сигнахи,  дегустация различных сортов вина и грузинской водки - чача</w:t>
      </w:r>
      <w:r w:rsidRPr="005830D7">
        <w:rPr>
          <w:rFonts w:ascii="Century Gothic" w:hAnsi="Century Gothic"/>
          <w:b/>
          <w:color w:val="002060"/>
          <w:lang w:val="ru-RU"/>
        </w:rPr>
        <w:t xml:space="preserve"> (4 сорта вина и чача + закуска). </w:t>
      </w:r>
    </w:p>
    <w:p w14:paraId="58087EB0" w14:textId="77777777" w:rsidR="00DA5456" w:rsidRPr="001667C3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667C3">
        <w:rPr>
          <w:rFonts w:ascii="Century Gothic" w:hAnsi="Century Gothic"/>
          <w:color w:val="002060"/>
          <w:lang w:val="ru-RU"/>
        </w:rPr>
        <w:t xml:space="preserve">Прибытие в Тбилиси. </w:t>
      </w:r>
    </w:p>
    <w:p w14:paraId="58F10F5C" w14:textId="77777777" w:rsidR="00DA5456" w:rsidRDefault="00DA5456" w:rsidP="00DA5456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1667C3">
        <w:rPr>
          <w:rFonts w:ascii="Century Gothic" w:hAnsi="Century Gothic"/>
          <w:color w:val="002060"/>
          <w:lang w:val="ru-RU"/>
        </w:rPr>
        <w:t xml:space="preserve">Отдых. Ночь в </w:t>
      </w:r>
      <w:r>
        <w:rPr>
          <w:rFonts w:ascii="Century Gothic" w:hAnsi="Century Gothic"/>
          <w:color w:val="002060"/>
          <w:lang w:val="ru-RU"/>
        </w:rPr>
        <w:t>отеле</w:t>
      </w:r>
      <w:r w:rsidRPr="001667C3">
        <w:rPr>
          <w:rFonts w:ascii="Century Gothic" w:hAnsi="Century Gothic"/>
          <w:b/>
          <w:color w:val="002060"/>
          <w:lang w:val="ru-RU"/>
        </w:rPr>
        <w:t>.</w:t>
      </w:r>
    </w:p>
    <w:p w14:paraId="32E72C11" w14:textId="77777777" w:rsidR="00DA5456" w:rsidRPr="001667C3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14:paraId="69925460" w14:textId="77777777" w:rsidR="00DA5456" w:rsidRPr="0005247A" w:rsidRDefault="00DA5456" w:rsidP="00DA5456">
      <w:pPr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9E42FD">
        <w:rPr>
          <w:rFonts w:ascii="Bookman Old Style" w:hAnsi="Bookman Old Style"/>
          <w:b/>
          <w:color w:val="00B0F0"/>
          <w:sz w:val="36"/>
          <w:lang w:val="ru-RU"/>
        </w:rPr>
        <w:t>4</w:t>
      </w:r>
      <w:r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Pr="009E42FD">
        <w:rPr>
          <w:b/>
          <w:caps/>
          <w:color w:val="00B0F0"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F265C0">
        <w:rPr>
          <w:rFonts w:ascii="Century Gothic" w:hAnsi="Century Gothic"/>
          <w:color w:val="002060"/>
          <w:sz w:val="22"/>
          <w:szCs w:val="22"/>
          <w:lang w:val="ru-RU"/>
        </w:rPr>
        <w:t>Завтрак в отеле.</w:t>
      </w:r>
      <w:r w:rsidRPr="0005247A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</w:p>
    <w:p w14:paraId="2DBBDCAA" w14:textId="77777777" w:rsidR="00DA5456" w:rsidRPr="00CF4FC1" w:rsidRDefault="00DA5456" w:rsidP="00DA5456">
      <w:pPr>
        <w:jc w:val="both"/>
        <w:rPr>
          <w:rFonts w:ascii="Century Gothic" w:hAnsi="Century Gothic"/>
          <w:b/>
          <w:i/>
          <w:color w:val="990033"/>
          <w:sz w:val="22"/>
          <w:szCs w:val="22"/>
        </w:rPr>
      </w:pPr>
      <w:r w:rsidRPr="00CF4FC1">
        <w:rPr>
          <w:rFonts w:ascii="Century Gothic" w:hAnsi="Century Gothic"/>
          <w:b/>
          <w:color w:val="990033"/>
          <w:sz w:val="22"/>
          <w:szCs w:val="22"/>
          <w:lang w:val="ru-RU"/>
        </w:rPr>
        <w:t xml:space="preserve">Свободный день. </w:t>
      </w:r>
      <w:r w:rsidRPr="00CF4FC1">
        <w:rPr>
          <w:rFonts w:ascii="Century Gothic" w:hAnsi="Century Gothic"/>
          <w:b/>
          <w:i/>
          <w:color w:val="990033"/>
          <w:sz w:val="22"/>
          <w:szCs w:val="22"/>
        </w:rPr>
        <w:t xml:space="preserve">По желанию можно заказать факультативные экскурсии (за доп. плату): </w:t>
      </w:r>
    </w:p>
    <w:p w14:paraId="1B0D2DEB" w14:textId="77777777" w:rsidR="00DA5456" w:rsidRPr="0005247A" w:rsidRDefault="00DA5456" w:rsidP="00DA5456">
      <w:pPr>
        <w:rPr>
          <w:rFonts w:ascii="Century Gothic" w:hAnsi="Century Gothic"/>
          <w:b/>
          <w:color w:val="002060"/>
          <w:sz w:val="22"/>
          <w:szCs w:val="22"/>
        </w:rPr>
      </w:pPr>
    </w:p>
    <w:p w14:paraId="63A740C6" w14:textId="77777777" w:rsidR="00DA5456" w:rsidRPr="0005247A" w:rsidRDefault="00DA5456" w:rsidP="00DA5456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5247A">
        <w:rPr>
          <w:rFonts w:ascii="Century Gothic" w:hAnsi="Century Gothic"/>
          <w:color w:val="002060"/>
          <w:sz w:val="22"/>
          <w:szCs w:val="22"/>
        </w:rPr>
        <w:t>Увид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еть</w:t>
      </w:r>
      <w:r w:rsidRPr="0005247A">
        <w:rPr>
          <w:rFonts w:ascii="Century Gothic" w:hAnsi="Century Gothic"/>
          <w:color w:val="002060"/>
          <w:sz w:val="22"/>
          <w:szCs w:val="22"/>
        </w:rPr>
        <w:t xml:space="preserve"> красоту грузинских гор благодаря экскурсии </w:t>
      </w:r>
      <w:r w:rsidRPr="0005247A">
        <w:rPr>
          <w:rFonts w:ascii="Century Gothic" w:hAnsi="Century Gothic"/>
          <w:b/>
          <w:color w:val="002060"/>
          <w:sz w:val="22"/>
          <w:szCs w:val="22"/>
        </w:rPr>
        <w:t xml:space="preserve">Ананури-Гудаури – Казбеги </w:t>
      </w:r>
    </w:p>
    <w:p w14:paraId="226CD2CF" w14:textId="77777777" w:rsidR="00DA5456" w:rsidRPr="0005247A" w:rsidRDefault="00DA5456" w:rsidP="00DA5456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b/>
          <w:noProof/>
          <w:color w:val="002060"/>
          <w:sz w:val="22"/>
          <w:szCs w:val="22"/>
          <w:lang w:val="ru-RU"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60E2C2F" wp14:editId="38C1B1A2">
            <wp:simplePos x="0" y="0"/>
            <wp:positionH relativeFrom="column">
              <wp:posOffset>-13335</wp:posOffset>
            </wp:positionH>
            <wp:positionV relativeFrom="paragraph">
              <wp:posOffset>-26670</wp:posOffset>
            </wp:positionV>
            <wp:extent cx="3838575" cy="2132965"/>
            <wp:effectExtent l="0" t="0" r="9525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a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132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47A">
        <w:rPr>
          <w:rFonts w:ascii="Century Gothic" w:hAnsi="Century Gothic"/>
          <w:color w:val="002060"/>
          <w:sz w:val="22"/>
          <w:szCs w:val="22"/>
        </w:rPr>
        <w:t xml:space="preserve">Познать зеленую красоту Грузии, Вы сможете на экскурсии </w:t>
      </w:r>
      <w:r w:rsidRPr="0005247A">
        <w:rPr>
          <w:rFonts w:ascii="Century Gothic" w:hAnsi="Century Gothic"/>
          <w:b/>
          <w:color w:val="002060"/>
          <w:sz w:val="22"/>
          <w:szCs w:val="22"/>
        </w:rPr>
        <w:t>Боржоми- Бакуриани</w:t>
      </w:r>
      <w:r w:rsidRPr="0005247A">
        <w:rPr>
          <w:rFonts w:ascii="Century Gothic" w:hAnsi="Century Gothic"/>
          <w:color w:val="002060"/>
          <w:sz w:val="22"/>
          <w:szCs w:val="22"/>
        </w:rPr>
        <w:t xml:space="preserve"> (так же Вы сможете попить целебной воды из источника Боржоми)</w:t>
      </w:r>
    </w:p>
    <w:p w14:paraId="43E011BC" w14:textId="77777777" w:rsidR="00DA5456" w:rsidRPr="0005247A" w:rsidRDefault="00DA5456" w:rsidP="00DA5456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5247A">
        <w:rPr>
          <w:rFonts w:ascii="Century Gothic" w:hAnsi="Century Gothic"/>
          <w:color w:val="002060"/>
          <w:sz w:val="22"/>
          <w:szCs w:val="22"/>
        </w:rPr>
        <w:t xml:space="preserve">История Грузии откроется перед Вами на экскурсии </w:t>
      </w:r>
      <w:r w:rsidRPr="0005247A">
        <w:rPr>
          <w:rFonts w:ascii="Century Gothic" w:hAnsi="Century Gothic"/>
          <w:b/>
          <w:color w:val="002060"/>
          <w:sz w:val="22"/>
          <w:szCs w:val="22"/>
        </w:rPr>
        <w:t xml:space="preserve">Гори </w:t>
      </w:r>
      <w:r w:rsidRPr="0005247A">
        <w:rPr>
          <w:rFonts w:ascii="Century Gothic" w:hAnsi="Century Gothic"/>
          <w:color w:val="002060"/>
          <w:sz w:val="22"/>
          <w:szCs w:val="22"/>
        </w:rPr>
        <w:t>(музей Й.В. Сталина)-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 и </w:t>
      </w:r>
      <w:r w:rsidRPr="0005247A">
        <w:rPr>
          <w:rFonts w:ascii="Century Gothic" w:hAnsi="Century Gothic"/>
          <w:b/>
          <w:color w:val="002060"/>
          <w:sz w:val="22"/>
          <w:szCs w:val="22"/>
          <w:lang w:val="ru-RU"/>
        </w:rPr>
        <w:t>Уплисцихе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05247A">
        <w:rPr>
          <w:rFonts w:ascii="Century Gothic" w:hAnsi="Century Gothic"/>
          <w:color w:val="002060"/>
          <w:sz w:val="22"/>
          <w:szCs w:val="22"/>
        </w:rPr>
        <w:t>каменный город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</w:p>
    <w:p w14:paraId="06153E87" w14:textId="77777777" w:rsidR="00DA5456" w:rsidRPr="0005247A" w:rsidRDefault="00DA5456" w:rsidP="00DA5456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Насладит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ь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ся красотой </w:t>
      </w:r>
      <w:r w:rsidRPr="0005247A">
        <w:rPr>
          <w:rFonts w:ascii="Century Gothic" w:hAnsi="Century Gothic"/>
          <w:b/>
          <w:color w:val="002060"/>
          <w:sz w:val="22"/>
          <w:szCs w:val="22"/>
          <w:lang w:val="ru-RU"/>
        </w:rPr>
        <w:t>монастырского комплекса «Давид Гареджи»,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 расположенного в скалах Кахетинского региона. </w:t>
      </w:r>
    </w:p>
    <w:p w14:paraId="780C83BA" w14:textId="77777777" w:rsidR="00DA5456" w:rsidRPr="00173EB4" w:rsidRDefault="00DA5456" w:rsidP="00DA5456">
      <w:pPr>
        <w:spacing w:line="276" w:lineRule="auto"/>
        <w:jc w:val="both"/>
        <w:rPr>
          <w:color w:val="002060"/>
        </w:rPr>
      </w:pPr>
    </w:p>
    <w:p w14:paraId="132669BD" w14:textId="77777777" w:rsidR="00DA5456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</w:rPr>
      </w:pPr>
      <w:r w:rsidRPr="009E42FD">
        <w:rPr>
          <w:rFonts w:ascii="Bookman Old Style" w:hAnsi="Bookman Old Style"/>
          <w:b/>
          <w:color w:val="00B0F0"/>
          <w:sz w:val="36"/>
          <w:lang w:val="ru-RU"/>
        </w:rPr>
        <w:t>5 день.</w:t>
      </w:r>
      <w:r w:rsidRPr="009E42FD">
        <w:rPr>
          <w:b/>
          <w:caps/>
          <w:color w:val="00B0F0"/>
          <w:sz w:val="36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05247A">
        <w:rPr>
          <w:rFonts w:ascii="Century Gothic" w:hAnsi="Century Gothic"/>
          <w:color w:val="002060"/>
          <w:lang w:val="ru-RU"/>
        </w:rPr>
        <w:t xml:space="preserve">Завтрак в </w:t>
      </w:r>
      <w:r>
        <w:rPr>
          <w:rFonts w:ascii="Century Gothic" w:hAnsi="Century Gothic"/>
          <w:color w:val="002060"/>
          <w:lang w:val="ru-RU"/>
        </w:rPr>
        <w:t>отеле</w:t>
      </w:r>
      <w:r w:rsidRPr="0005247A">
        <w:rPr>
          <w:rFonts w:ascii="Century Gothic" w:hAnsi="Century Gothic"/>
          <w:color w:val="002060"/>
          <w:lang w:val="ru-RU"/>
        </w:rPr>
        <w:t xml:space="preserve">. </w:t>
      </w:r>
    </w:p>
    <w:p w14:paraId="43B3322E" w14:textId="77777777" w:rsidR="00623C7E" w:rsidRPr="00623C7E" w:rsidRDefault="00623C7E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</w:rPr>
      </w:pPr>
      <w:r>
        <w:rPr>
          <w:noProof/>
          <w:lang w:val="ru-RU" w:eastAsia="ru-RU" w:bidi="ar-SA"/>
        </w:rPr>
        <w:drawing>
          <wp:inline distT="0" distB="0" distL="0" distR="0" wp14:anchorId="79C87448" wp14:editId="1A21E598">
            <wp:extent cx="6981823" cy="1962150"/>
            <wp:effectExtent l="0" t="0" r="0" b="0"/>
            <wp:docPr id="9" name="Рисунок 9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770" cy="1962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C98E33B" w14:textId="77777777" w:rsidR="00DA5456" w:rsidRDefault="0015274B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Освобождение номеров. 07:0</w:t>
      </w:r>
      <w:r w:rsidR="00DA5456" w:rsidRPr="0005247A">
        <w:rPr>
          <w:rFonts w:ascii="Century Gothic" w:hAnsi="Century Gothic"/>
          <w:color w:val="002060"/>
          <w:lang w:val="ru-RU"/>
        </w:rPr>
        <w:t>0 Трансфер на ж</w:t>
      </w:r>
      <w:r w:rsidR="00DA5456">
        <w:rPr>
          <w:rFonts w:ascii="Century Gothic" w:hAnsi="Century Gothic"/>
          <w:color w:val="002060"/>
          <w:lang w:val="ru-RU"/>
        </w:rPr>
        <w:t>/</w:t>
      </w:r>
      <w:r w:rsidR="00DA5456" w:rsidRPr="0005247A">
        <w:rPr>
          <w:rFonts w:ascii="Century Gothic" w:hAnsi="Century Gothic"/>
          <w:color w:val="002060"/>
          <w:lang w:val="ru-RU"/>
        </w:rPr>
        <w:t xml:space="preserve">д вокзал. </w:t>
      </w:r>
    </w:p>
    <w:p w14:paraId="20522414" w14:textId="77777777" w:rsidR="00DA5456" w:rsidRPr="0005247A" w:rsidRDefault="007141AC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08:00 </w:t>
      </w:r>
      <w:r w:rsidR="00DA5456" w:rsidRPr="0005247A">
        <w:rPr>
          <w:rFonts w:ascii="Century Gothic" w:hAnsi="Century Gothic"/>
          <w:color w:val="002060"/>
          <w:lang w:val="ru-RU"/>
        </w:rPr>
        <w:t xml:space="preserve">Выезд </w:t>
      </w:r>
      <w:r w:rsidR="00DA5456" w:rsidRPr="0005247A">
        <w:rPr>
          <w:rFonts w:ascii="Century Gothic" w:hAnsi="Century Gothic"/>
          <w:b/>
          <w:color w:val="002060"/>
          <w:lang w:val="ru-RU"/>
        </w:rPr>
        <w:t xml:space="preserve">в Батуми </w:t>
      </w:r>
      <w:r>
        <w:rPr>
          <w:rFonts w:ascii="Century Gothic" w:hAnsi="Century Gothic"/>
          <w:color w:val="002060"/>
          <w:lang w:val="ru-RU"/>
        </w:rPr>
        <w:t xml:space="preserve">на поезде.  </w:t>
      </w:r>
    </w:p>
    <w:p w14:paraId="0A3EDE59" w14:textId="77777777" w:rsidR="00DA5456" w:rsidRPr="00441F39" w:rsidRDefault="00441F39" w:rsidP="00DA5456">
      <w:pPr>
        <w:pStyle w:val="a3"/>
        <w:spacing w:line="276" w:lineRule="auto"/>
        <w:jc w:val="both"/>
        <w:rPr>
          <w:rStyle w:val="a8"/>
          <w:rFonts w:ascii="Century Gothic" w:hAnsi="Century Gothic"/>
          <w:b w:val="0"/>
          <w:i w:val="0"/>
          <w:iCs w:val="0"/>
          <w:color w:val="002060"/>
          <w:lang w:val="ru-RU"/>
        </w:rPr>
      </w:pPr>
      <w:r w:rsidRPr="00441F39">
        <w:rPr>
          <w:rStyle w:val="a8"/>
          <w:rFonts w:ascii="Century Gothic" w:hAnsi="Century Gothic"/>
          <w:color w:val="002060"/>
          <w:lang w:val="ru-RU"/>
        </w:rPr>
        <w:t xml:space="preserve">Прибытие в Батуми </w:t>
      </w:r>
      <w:r w:rsidR="007141AC">
        <w:rPr>
          <w:rStyle w:val="a8"/>
          <w:rFonts w:ascii="Century Gothic" w:hAnsi="Century Gothic"/>
          <w:color w:val="002060"/>
          <w:lang w:val="ru-RU"/>
        </w:rPr>
        <w:t xml:space="preserve">в </w:t>
      </w:r>
      <w:r w:rsidRPr="00441F39">
        <w:rPr>
          <w:rStyle w:val="a8"/>
          <w:rFonts w:ascii="Century Gothic" w:hAnsi="Century Gothic"/>
          <w:color w:val="002060"/>
          <w:lang w:val="ru-RU"/>
        </w:rPr>
        <w:t>13</w:t>
      </w:r>
      <w:r w:rsidR="00DA5456" w:rsidRPr="00441F39">
        <w:rPr>
          <w:rStyle w:val="a8"/>
          <w:rFonts w:ascii="Century Gothic" w:hAnsi="Century Gothic"/>
          <w:color w:val="002060"/>
          <w:lang w:val="ru-RU"/>
        </w:rPr>
        <w:t>:00.</w:t>
      </w:r>
      <w:r w:rsidR="00DA5456" w:rsidRPr="0005247A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DA5456" w:rsidRPr="0005247A">
        <w:rPr>
          <w:rStyle w:val="a8"/>
          <w:rFonts w:ascii="Century Gothic" w:hAnsi="Century Gothic"/>
          <w:color w:val="002060"/>
          <w:lang w:val="ru-RU"/>
        </w:rPr>
        <w:t xml:space="preserve">Трансфер в отель. Размещение. </w:t>
      </w:r>
    </w:p>
    <w:p w14:paraId="28E4AFF6" w14:textId="77777777" w:rsidR="00DA5456" w:rsidRPr="0005247A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5247A">
        <w:rPr>
          <w:rFonts w:ascii="Century Gothic" w:hAnsi="Century Gothic"/>
          <w:color w:val="002060"/>
          <w:lang w:val="ru-RU" w:eastAsia="ru-RU"/>
        </w:rPr>
        <w:t xml:space="preserve">Аджария чудесное и красивейшее место из древнейших исторических краев в юго-западной части Грузии, на побережье Черного Моря. Регион притягивает путешественников своим теплым морем, горными пейзажами, субтропическим климатом, отменной кухней и грузинским гостеприимством. </w:t>
      </w:r>
    </w:p>
    <w:p w14:paraId="683F299C" w14:textId="77777777" w:rsidR="00DA5456" w:rsidRPr="0005247A" w:rsidRDefault="00486A72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2171C060" wp14:editId="23EDF9A5">
            <wp:simplePos x="0" y="0"/>
            <wp:positionH relativeFrom="column">
              <wp:posOffset>3415665</wp:posOffset>
            </wp:positionH>
            <wp:positionV relativeFrom="paragraph">
              <wp:posOffset>288925</wp:posOffset>
            </wp:positionV>
            <wp:extent cx="3743325" cy="2816860"/>
            <wp:effectExtent l="0" t="0" r="9525" b="2540"/>
            <wp:wrapSquare wrapText="bothSides"/>
            <wp:docPr id="11" name="Рисунок 11" descr="C:\Users\Vlada\Desktop\ФОТО по ГРУЗИИ\батум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ФОТО по ГРУЗИИ\батуми\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1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56" w:rsidRPr="0005247A">
        <w:rPr>
          <w:rFonts w:ascii="Century Gothic" w:hAnsi="Century Gothic"/>
          <w:color w:val="002060"/>
          <w:lang w:val="ru-RU" w:eastAsia="ru-RU"/>
        </w:rPr>
        <w:t xml:space="preserve">Регион бурно развивается, а центр региона - Батуми, изо дня в день превращается в неузнаваемый город со множеством великолепных строений и удивительных памятников современной архитектуры. Это изумительно красивый город, который надолго останется в Ваших сердцах. </w:t>
      </w:r>
    </w:p>
    <w:p w14:paraId="5A2C3D2E" w14:textId="77777777" w:rsidR="00441F39" w:rsidRPr="007F05C2" w:rsidRDefault="00441F39" w:rsidP="00441F39">
      <w:pPr>
        <w:pStyle w:val="a3"/>
        <w:rPr>
          <w:rFonts w:ascii="Century Gothic" w:hAnsi="Century Gothic"/>
          <w:color w:val="002060"/>
          <w:lang w:val="ru-RU"/>
        </w:rPr>
      </w:pPr>
      <w:r w:rsidRPr="00C21E51">
        <w:rPr>
          <w:rFonts w:ascii="Century Gothic" w:hAnsi="Century Gothic"/>
          <w:b/>
          <w:color w:val="002060"/>
          <w:lang w:val="ru-RU"/>
        </w:rPr>
        <w:t>19:00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7F05C2">
        <w:rPr>
          <w:rFonts w:ascii="Century Gothic" w:hAnsi="Century Gothic"/>
          <w:color w:val="002060"/>
          <w:lang w:val="ru-RU"/>
        </w:rPr>
        <w:t xml:space="preserve"> Пешая экскурсия по Батуми</w:t>
      </w:r>
      <w:r w:rsidR="00C21E51">
        <w:rPr>
          <w:rFonts w:ascii="Century Gothic" w:hAnsi="Century Gothic"/>
          <w:color w:val="002060"/>
          <w:lang w:val="ru-RU"/>
        </w:rPr>
        <w:t xml:space="preserve"> – сердцу Аджарии</w:t>
      </w:r>
      <w:r w:rsidRPr="007F05C2">
        <w:rPr>
          <w:rFonts w:ascii="Century Gothic" w:hAnsi="Century Gothic"/>
          <w:color w:val="002060"/>
          <w:lang w:val="ru-RU"/>
        </w:rPr>
        <w:t xml:space="preserve">.  </w:t>
      </w:r>
    </w:p>
    <w:p w14:paraId="6E34030C" w14:textId="77777777" w:rsidR="00441F39" w:rsidRPr="007F05C2" w:rsidRDefault="00C21E51" w:rsidP="00441F39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Ознакомление с Приморским</w:t>
      </w:r>
      <w:r w:rsidR="00441F39" w:rsidRPr="007F05C2">
        <w:rPr>
          <w:rFonts w:ascii="Century Gothic" w:hAnsi="Century Gothic"/>
          <w:color w:val="002060"/>
          <w:lang w:val="ru-RU"/>
        </w:rPr>
        <w:t xml:space="preserve">  Бульвар</w:t>
      </w:r>
      <w:r>
        <w:rPr>
          <w:rFonts w:ascii="Century Gothic" w:hAnsi="Century Gothic"/>
          <w:color w:val="002060"/>
          <w:lang w:val="ru-RU"/>
        </w:rPr>
        <w:t>ом</w:t>
      </w:r>
      <w:r w:rsidR="00441F39" w:rsidRPr="007F05C2">
        <w:rPr>
          <w:rFonts w:ascii="Century Gothic" w:hAnsi="Century Gothic"/>
          <w:color w:val="002060"/>
          <w:lang w:val="ru-RU"/>
        </w:rPr>
        <w:t xml:space="preserve">, который тянется вдоль всей береговой линии, и считается одним из самых длинных и красивых бульваров Мира. </w:t>
      </w:r>
    </w:p>
    <w:p w14:paraId="5C65CE6E" w14:textId="77777777" w:rsidR="00441F39" w:rsidRPr="007F05C2" w:rsidRDefault="00441F39" w:rsidP="00441F39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C21E51">
        <w:rPr>
          <w:rFonts w:ascii="Century Gothic" w:hAnsi="Century Gothic"/>
          <w:color w:val="002060"/>
          <w:lang w:val="ru-RU"/>
        </w:rPr>
        <w:t xml:space="preserve">Посещение Батумской Григорианской </w:t>
      </w:r>
      <w:proofErr w:type="gramStart"/>
      <w:r w:rsidRPr="00C21E51">
        <w:rPr>
          <w:rFonts w:ascii="Century Gothic" w:hAnsi="Century Gothic"/>
          <w:color w:val="002060"/>
          <w:lang w:val="ru-RU"/>
        </w:rPr>
        <w:t>церкви,  собора</w:t>
      </w:r>
      <w:proofErr w:type="gramEnd"/>
      <w:r w:rsidRPr="00C21E51">
        <w:rPr>
          <w:rFonts w:ascii="Century Gothic" w:hAnsi="Century Gothic"/>
          <w:color w:val="002060"/>
          <w:lang w:val="ru-RU"/>
        </w:rPr>
        <w:t xml:space="preserve"> Святого Николая, посещение Батумской </w:t>
      </w:r>
      <w:proofErr w:type="spellStart"/>
      <w:r w:rsidRPr="00C21E51">
        <w:rPr>
          <w:rFonts w:ascii="Century Gothic" w:hAnsi="Century Gothic"/>
          <w:color w:val="002060"/>
          <w:lang w:val="ru-RU"/>
        </w:rPr>
        <w:t>Пиацы</w:t>
      </w:r>
      <w:proofErr w:type="spellEnd"/>
      <w:r w:rsidRPr="007F05C2">
        <w:rPr>
          <w:rFonts w:ascii="Century Gothic" w:hAnsi="Century Gothic"/>
          <w:color w:val="002060"/>
          <w:lang w:val="ru-RU"/>
        </w:rPr>
        <w:t xml:space="preserve"> - площадь Европы, которая по красоте не уступает римским </w:t>
      </w:r>
      <w:proofErr w:type="spellStart"/>
      <w:r w:rsidRPr="007F05C2">
        <w:rPr>
          <w:rFonts w:ascii="Century Gothic" w:hAnsi="Century Gothic"/>
          <w:color w:val="002060"/>
          <w:lang w:val="ru-RU"/>
        </w:rPr>
        <w:t>пиацам</w:t>
      </w:r>
      <w:proofErr w:type="spellEnd"/>
      <w:r w:rsidRPr="007F05C2">
        <w:rPr>
          <w:rFonts w:ascii="Century Gothic" w:hAnsi="Century Gothic"/>
          <w:color w:val="002060"/>
          <w:lang w:val="ru-RU"/>
        </w:rPr>
        <w:t xml:space="preserve">. </w:t>
      </w:r>
    </w:p>
    <w:p w14:paraId="48AD4187" w14:textId="77777777" w:rsidR="00441F39" w:rsidRPr="00C21E51" w:rsidRDefault="00441F39" w:rsidP="00441F39">
      <w:pPr>
        <w:pStyle w:val="a3"/>
        <w:rPr>
          <w:rFonts w:ascii="Century Gothic" w:hAnsi="Century Gothic"/>
          <w:color w:val="002060"/>
          <w:lang w:val="ru-RU"/>
        </w:rPr>
      </w:pPr>
      <w:r w:rsidRPr="00C21E51">
        <w:rPr>
          <w:rFonts w:ascii="Century Gothic" w:hAnsi="Century Gothic"/>
          <w:color w:val="002060"/>
          <w:lang w:val="ru-RU"/>
        </w:rPr>
        <w:t xml:space="preserve">Так же посещаем мечеть «Орта Джаме», памятник </w:t>
      </w:r>
      <w:proofErr w:type="gramStart"/>
      <w:r w:rsidRPr="00C21E51">
        <w:rPr>
          <w:rFonts w:ascii="Century Gothic" w:hAnsi="Century Gothic"/>
          <w:color w:val="002060"/>
          <w:lang w:val="ru-RU"/>
        </w:rPr>
        <w:t>Нептуна,  Батумский</w:t>
      </w:r>
      <w:proofErr w:type="gramEnd"/>
      <w:r w:rsidRPr="00C21E51">
        <w:rPr>
          <w:rFonts w:ascii="Century Gothic" w:hAnsi="Century Gothic"/>
          <w:color w:val="002060"/>
          <w:lang w:val="ru-RU"/>
        </w:rPr>
        <w:t xml:space="preserve"> драматический театр, и знаменитые Астрономические часы на золотой Башне. </w:t>
      </w:r>
    </w:p>
    <w:p w14:paraId="39B7C3A4" w14:textId="77777777" w:rsidR="00441F39" w:rsidRPr="007F05C2" w:rsidRDefault="000444FC" w:rsidP="00441F39">
      <w:pPr>
        <w:pStyle w:val="a3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74624" behindDoc="0" locked="0" layoutInCell="1" allowOverlap="1" wp14:anchorId="7B8EEF74" wp14:editId="35851E0B">
            <wp:simplePos x="0" y="0"/>
            <wp:positionH relativeFrom="column">
              <wp:posOffset>4339590</wp:posOffset>
            </wp:positionH>
            <wp:positionV relativeFrom="paragraph">
              <wp:posOffset>-7620</wp:posOffset>
            </wp:positionV>
            <wp:extent cx="2809875" cy="1828800"/>
            <wp:effectExtent l="0" t="0" r="9525" b="0"/>
            <wp:wrapSquare wrapText="bothSides"/>
            <wp:docPr id="2" name="Рисунок 2" descr="Картинки по запросу лазерное шоу в бату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лазерное шоу в батуми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F39" w:rsidRPr="00C21E51">
        <w:rPr>
          <w:rFonts w:ascii="Century Gothic" w:hAnsi="Century Gothic"/>
          <w:color w:val="002060"/>
          <w:lang w:val="ru-RU"/>
        </w:rPr>
        <w:t>Побываем на площади Аргонавтов со статуей Медеи.</w:t>
      </w:r>
      <w:r w:rsidR="00441F39" w:rsidRPr="007F05C2">
        <w:rPr>
          <w:rFonts w:ascii="Century Gothic" w:hAnsi="Century Gothic"/>
          <w:color w:val="002060"/>
          <w:lang w:val="ru-RU"/>
        </w:rPr>
        <w:t xml:space="preserve"> Это место связано с мифом об аргонавтах и легенде, о Золотом руне. </w:t>
      </w:r>
    </w:p>
    <w:p w14:paraId="59D93E1F" w14:textId="77777777" w:rsidR="00441F39" w:rsidRPr="007F05C2" w:rsidRDefault="00441F39" w:rsidP="00441F39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color w:val="002060"/>
          <w:lang w:val="ru-RU"/>
        </w:rPr>
        <w:t>21:00-22:00</w:t>
      </w:r>
      <w:r w:rsidRPr="007F05C2">
        <w:rPr>
          <w:rFonts w:ascii="Century Gothic" w:hAnsi="Century Gothic"/>
          <w:color w:val="002060"/>
          <w:lang w:val="ru-RU"/>
        </w:rPr>
        <w:t xml:space="preserve"> </w:t>
      </w:r>
      <w:r w:rsidRPr="00C21E51">
        <w:rPr>
          <w:rFonts w:ascii="Century Gothic" w:hAnsi="Century Gothic"/>
          <w:color w:val="002060"/>
          <w:lang w:val="ru-RU"/>
        </w:rPr>
        <w:t xml:space="preserve">мы отправимся на </w:t>
      </w:r>
      <w:r w:rsidRPr="00C21E51">
        <w:rPr>
          <w:rFonts w:ascii="Century Gothic" w:hAnsi="Century Gothic"/>
          <w:b/>
          <w:color w:val="002060"/>
          <w:lang w:val="ru-RU"/>
        </w:rPr>
        <w:t xml:space="preserve">лазерное шоу - танцующие фонтаны, </w:t>
      </w:r>
      <w:r w:rsidRPr="007F05C2">
        <w:rPr>
          <w:rFonts w:ascii="Century Gothic" w:hAnsi="Century Gothic"/>
          <w:color w:val="002060"/>
          <w:lang w:val="ru-RU"/>
        </w:rPr>
        <w:t xml:space="preserve">Вас удивит это невероятное шоу,  завезенных специально из Франции,  светомузыкальных фонтанов.  </w:t>
      </w:r>
    </w:p>
    <w:p w14:paraId="7E311967" w14:textId="77777777" w:rsidR="00441F39" w:rsidRPr="007F05C2" w:rsidRDefault="00441F39" w:rsidP="00441F39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500CC0">
        <w:rPr>
          <w:rFonts w:ascii="Century Gothic" w:hAnsi="Century Gothic"/>
          <w:b/>
          <w:color w:val="002060"/>
          <w:lang w:val="ru-RU"/>
        </w:rPr>
        <w:t>Статуи Батумской Любви.</w:t>
      </w:r>
      <w:r w:rsidRPr="007F05C2">
        <w:rPr>
          <w:rFonts w:ascii="Century Gothic" w:hAnsi="Century Gothic"/>
          <w:color w:val="002060"/>
          <w:lang w:val="ru-RU"/>
        </w:rPr>
        <w:t xml:space="preserve"> Трогательную легенду, достойную пера Шекспира,  связанную с этой статуей, Вы услышите на месте.</w:t>
      </w:r>
    </w:p>
    <w:p w14:paraId="3CA88512" w14:textId="77777777" w:rsidR="00441F39" w:rsidRPr="007F05C2" w:rsidRDefault="00441F39" w:rsidP="00441F39">
      <w:pPr>
        <w:pStyle w:val="a3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>Свободное время. Ночь в отеле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05247A">
        <w:rPr>
          <w:rFonts w:ascii="Century Gothic" w:hAnsi="Century Gothic"/>
          <w:color w:val="002060"/>
          <w:lang w:val="ru-RU" w:eastAsia="ru-RU"/>
        </w:rPr>
        <w:t>Батуми</w:t>
      </w:r>
      <w:r w:rsidRPr="007F05C2">
        <w:rPr>
          <w:rFonts w:ascii="Century Gothic" w:hAnsi="Century Gothic"/>
          <w:color w:val="002060"/>
          <w:lang w:val="ru-RU"/>
        </w:rPr>
        <w:t>.</w:t>
      </w:r>
    </w:p>
    <w:p w14:paraId="2805D8BC" w14:textId="77777777" w:rsidR="00DA5456" w:rsidRDefault="00DA5456" w:rsidP="00DA5456">
      <w:pPr>
        <w:spacing w:line="276" w:lineRule="auto"/>
        <w:jc w:val="both"/>
        <w:rPr>
          <w:lang w:val="ru-RU" w:eastAsia="ru-RU"/>
        </w:rPr>
      </w:pPr>
    </w:p>
    <w:p w14:paraId="03586BEF" w14:textId="77777777" w:rsidR="00DA5456" w:rsidRPr="0005247A" w:rsidRDefault="004522FF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 wp14:anchorId="4EDE4ADC" wp14:editId="40EAC2F9">
            <wp:simplePos x="0" y="0"/>
            <wp:positionH relativeFrom="column">
              <wp:posOffset>-127635</wp:posOffset>
            </wp:positionH>
            <wp:positionV relativeFrom="paragraph">
              <wp:posOffset>40640</wp:posOffset>
            </wp:positionV>
            <wp:extent cx="2799080" cy="2476500"/>
            <wp:effectExtent l="38100" t="38100" r="39370" b="38100"/>
            <wp:wrapSquare wrapText="bothSides"/>
            <wp:docPr id="3" name="Рисунок 3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" t="4" r="815" b="6219"/>
                    <a:stretch/>
                  </pic:blipFill>
                  <pic:spPr bwMode="auto">
                    <a:xfrm>
                      <a:off x="0" y="0"/>
                      <a:ext cx="2799080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99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56" w:rsidRPr="009E42FD">
        <w:rPr>
          <w:rFonts w:ascii="Bookman Old Style" w:hAnsi="Bookman Old Style"/>
          <w:b/>
          <w:color w:val="00B0F0"/>
          <w:sz w:val="36"/>
          <w:lang w:val="ru-RU"/>
        </w:rPr>
        <w:t>6</w:t>
      </w:r>
      <w:r w:rsidR="00DA5456"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="00DA5456" w:rsidRPr="009E42FD">
        <w:rPr>
          <w:b/>
          <w:caps/>
          <w:color w:val="00B0F0"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DA5456">
        <w:rPr>
          <w:rFonts w:ascii="Century Gothic" w:hAnsi="Century Gothic"/>
          <w:color w:val="002060"/>
          <w:sz w:val="22"/>
          <w:szCs w:val="22"/>
          <w:lang w:val="ru-RU"/>
        </w:rPr>
        <w:t>отеле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>.</w:t>
      </w:r>
    </w:p>
    <w:p w14:paraId="723155CF" w14:textId="77777777" w:rsidR="00DA5456" w:rsidRPr="0005247A" w:rsidRDefault="00AB29E4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Выезд на экскурсию в </w:t>
      </w:r>
      <w:r w:rsidR="00DA5456" w:rsidRPr="0005247A">
        <w:rPr>
          <w:rFonts w:ascii="Century Gothic" w:hAnsi="Century Gothic"/>
          <w:b/>
          <w:color w:val="002060"/>
          <w:sz w:val="22"/>
          <w:szCs w:val="22"/>
          <w:lang w:val="ru-RU"/>
        </w:rPr>
        <w:t>горную Аджарию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>.</w:t>
      </w:r>
      <w:r w:rsidR="004522FF" w:rsidRPr="004522FF">
        <w:rPr>
          <w:noProof/>
          <w:lang w:val="ru-RU" w:eastAsia="ru-RU"/>
        </w:rPr>
        <w:t xml:space="preserve"> </w:t>
      </w:r>
    </w:p>
    <w:p w14:paraId="69B5E9EC" w14:textId="77777777" w:rsidR="00DA5456" w:rsidRDefault="00DA5456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Необычные зрелища позволяют любоваться горным ландшафтом, расположенным на высоте 2500 м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над уровнем моря. По дороге В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ы с</w:t>
      </w:r>
      <w:r w:rsidRPr="0005247A">
        <w:rPr>
          <w:rFonts w:ascii="Century Gothic" w:hAnsi="Century Gothic"/>
          <w:color w:val="002060"/>
          <w:sz w:val="22"/>
          <w:szCs w:val="22"/>
        </w:rPr>
        <w:t xml:space="preserve">можете увидеть великолепные горные леса, самую длинную реку Аджарии – Аджарисцкали, также вы посетите арочный мост в Махунцети. Водопад Mахунцети очарует Вас, своей восхитительной красотой.  </w:t>
      </w:r>
    </w:p>
    <w:p w14:paraId="02DBE92A" w14:textId="77777777" w:rsidR="007935DC" w:rsidRPr="00073CF1" w:rsidRDefault="007935DC" w:rsidP="007935DC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 w:bidi="en-US"/>
        </w:rPr>
        <w:t xml:space="preserve">После экскурсии 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Вас ожидает невероятно вкусный </w:t>
      </w:r>
      <w:r w:rsidR="00C21E51">
        <w:rPr>
          <w:rFonts w:ascii="Century Gothic" w:hAnsi="Century Gothic"/>
          <w:b/>
          <w:color w:val="002060"/>
          <w:sz w:val="22"/>
          <w:szCs w:val="22"/>
          <w:lang w:val="ru-RU"/>
        </w:rPr>
        <w:t>обед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«Ninias bagi»,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где Вы насладитесь вкуснейшей Аджарской кухней и самыми особенными в этом регионе хинкали, так как только здесь их готовят по старинному рецепту. </w:t>
      </w:r>
    </w:p>
    <w:p w14:paraId="498CAF59" w14:textId="77777777" w:rsidR="00125769" w:rsidRPr="00782A79" w:rsidRDefault="007935DC" w:rsidP="00DA545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782A79">
        <w:rPr>
          <w:rFonts w:ascii="Century Gothic" w:hAnsi="Century Gothic"/>
          <w:b/>
          <w:color w:val="002060"/>
          <w:sz w:val="22"/>
          <w:szCs w:val="22"/>
          <w:lang w:val="ru-RU"/>
        </w:rPr>
        <w:t>Здесь же у Вас пройдет дегустация Аджарского вина и чачи</w:t>
      </w:r>
      <w:r w:rsidR="00F5502E" w:rsidRPr="00782A79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. </w:t>
      </w:r>
      <w:r w:rsidRPr="00782A79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 </w:t>
      </w:r>
    </w:p>
    <w:p w14:paraId="352FC0ED" w14:textId="77777777" w:rsidR="00DA5456" w:rsidRPr="002F2B4D" w:rsidRDefault="00DA5456" w:rsidP="00DA5456">
      <w:pPr>
        <w:spacing w:line="276" w:lineRule="auto"/>
        <w:jc w:val="both"/>
        <w:rPr>
          <w:rFonts w:ascii="Century Gothic" w:hAnsi="Century Gothic"/>
          <w:sz w:val="22"/>
          <w:szCs w:val="22"/>
          <w:lang w:val="ru-RU"/>
        </w:rPr>
      </w:pP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отеле</w:t>
      </w:r>
      <w:r w:rsidRPr="0005247A">
        <w:rPr>
          <w:rFonts w:ascii="Century Gothic" w:hAnsi="Century Gothic"/>
          <w:sz w:val="22"/>
          <w:szCs w:val="22"/>
          <w:lang w:val="ru-RU"/>
        </w:rPr>
        <w:t>.</w:t>
      </w:r>
      <w:r w:rsidRPr="002F2B4D">
        <w:rPr>
          <w:rFonts w:ascii="Century Gothic" w:hAnsi="Century Gothic"/>
          <w:sz w:val="22"/>
          <w:szCs w:val="22"/>
          <w:lang w:val="ru-RU"/>
        </w:rPr>
        <w:t xml:space="preserve"> </w:t>
      </w:r>
    </w:p>
    <w:p w14:paraId="04091B8B" w14:textId="77777777" w:rsidR="00DA5456" w:rsidRDefault="00DA5456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9E42FD">
        <w:rPr>
          <w:rFonts w:ascii="Bookman Old Style" w:hAnsi="Bookman Old Style"/>
          <w:b/>
          <w:color w:val="00B0F0"/>
          <w:sz w:val="36"/>
          <w:lang w:val="ru-RU"/>
        </w:rPr>
        <w:t>7</w:t>
      </w:r>
      <w:r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Pr="009E42FD">
        <w:rPr>
          <w:b/>
          <w:caps/>
          <w:color w:val="00B0F0"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отеле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.</w:t>
      </w:r>
      <w:r w:rsidRPr="008B4634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Свободный день. </w:t>
      </w:r>
    </w:p>
    <w:p w14:paraId="6C7255FF" w14:textId="77777777" w:rsidR="00687936" w:rsidRPr="00CC2CF8" w:rsidRDefault="00687936" w:rsidP="00687936">
      <w:pPr>
        <w:rPr>
          <w:rFonts w:ascii="Century Gothic" w:hAnsi="Century Gothic"/>
          <w:b/>
          <w:color w:val="C0000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eastAsia="ru-RU"/>
        </w:rPr>
        <w:t>Факультативно пр</w:t>
      </w:r>
      <w:r>
        <w:rPr>
          <w:rFonts w:ascii="Century Gothic" w:hAnsi="Century Gothic"/>
          <w:b/>
          <w:color w:val="002060"/>
          <w:lang w:eastAsia="ru-RU"/>
        </w:rPr>
        <w:t xml:space="preserve">едлагаем Экскурсии по Аджарии: </w:t>
      </w:r>
      <w:r w:rsidRPr="00943170">
        <w:rPr>
          <w:rFonts w:ascii="Century Gothic" w:hAnsi="Century Gothic"/>
          <w:b/>
          <w:color w:val="C00000"/>
          <w:lang w:eastAsia="ru-RU"/>
        </w:rPr>
        <w:br/>
      </w:r>
      <w:r w:rsidRPr="00F265C0">
        <w:rPr>
          <w:rFonts w:ascii="Century Gothic" w:hAnsi="Century Gothic"/>
          <w:b/>
          <w:i/>
          <w:color w:val="00B0F0"/>
        </w:rPr>
        <w:t>1</w:t>
      </w:r>
      <w:r w:rsidR="00AB29E4" w:rsidRPr="00F265C0">
        <w:rPr>
          <w:rFonts w:ascii="Century Gothic" w:hAnsi="Century Gothic"/>
          <w:b/>
          <w:i/>
          <w:color w:val="00B0F0"/>
        </w:rPr>
        <w:t>. Экскурсия на Зеленое озеро</w:t>
      </w:r>
      <w:r w:rsidR="00F265C0">
        <w:rPr>
          <w:rFonts w:ascii="Century Gothic" w:hAnsi="Century Gothic"/>
          <w:b/>
          <w:i/>
          <w:color w:val="00B0F0"/>
          <w:lang w:val="ru-RU"/>
        </w:rPr>
        <w:t xml:space="preserve"> высоко в горы</w:t>
      </w:r>
      <w:r w:rsidR="00AB29E4" w:rsidRPr="00F265C0">
        <w:rPr>
          <w:rFonts w:ascii="Century Gothic" w:hAnsi="Century Gothic"/>
          <w:b/>
          <w:i/>
          <w:color w:val="00B0F0"/>
        </w:rPr>
        <w:t xml:space="preserve"> – джип тур</w:t>
      </w:r>
      <w:r w:rsidR="00F265C0">
        <w:rPr>
          <w:rFonts w:ascii="Century Gothic" w:hAnsi="Century Gothic"/>
          <w:b/>
          <w:i/>
          <w:color w:val="00B0F0"/>
          <w:lang w:val="ru-RU"/>
        </w:rPr>
        <w:t>,</w:t>
      </w:r>
      <w:r w:rsidR="00F265C0" w:rsidRPr="00F265C0">
        <w:rPr>
          <w:rFonts w:ascii="Century Gothic" w:hAnsi="Century Gothic"/>
          <w:b/>
          <w:i/>
          <w:color w:val="00B0F0"/>
          <w:lang w:val="ru-RU"/>
        </w:rPr>
        <w:t xml:space="preserve"> 60</w:t>
      </w:r>
      <w:r w:rsidR="00F265C0" w:rsidRPr="00F265C0">
        <w:rPr>
          <w:rFonts w:ascii="Century Gothic" w:hAnsi="Century Gothic"/>
          <w:b/>
          <w:i/>
          <w:color w:val="00B0F0"/>
        </w:rPr>
        <w:t>$ 1чел</w:t>
      </w:r>
      <w:r w:rsidR="00F265C0">
        <w:rPr>
          <w:rFonts w:ascii="Century Gothic" w:hAnsi="Century Gothic"/>
          <w:b/>
          <w:i/>
          <w:color w:val="00B0F0"/>
          <w:lang w:val="ru-RU"/>
        </w:rPr>
        <w:t xml:space="preserve"> </w:t>
      </w:r>
      <w:r w:rsidR="00AB29E4" w:rsidRPr="00F265C0">
        <w:rPr>
          <w:rFonts w:ascii="Century Gothic" w:hAnsi="Century Gothic"/>
          <w:b/>
          <w:i/>
          <w:color w:val="00B0F0"/>
        </w:rPr>
        <w:t>.</w:t>
      </w:r>
      <w:r>
        <w:rPr>
          <w:rFonts w:ascii="Century Gothic" w:hAnsi="Century Gothic"/>
          <w:b/>
          <w:color w:val="C00000"/>
          <w:lang w:eastAsia="ru-RU"/>
        </w:rPr>
        <w:br/>
      </w:r>
      <w:r w:rsidR="00F265C0" w:rsidRPr="00F265C0">
        <w:rPr>
          <w:rFonts w:ascii="Century Gothic" w:hAnsi="Century Gothic"/>
          <w:b/>
          <w:i/>
          <w:color w:val="00B0F0"/>
        </w:rPr>
        <w:t xml:space="preserve">2. Кутаиси с посещением пещер: Прометей или Сатаплия 45$ 1чел </w:t>
      </w:r>
      <w:r w:rsidR="00F265C0" w:rsidRPr="00F265C0">
        <w:rPr>
          <w:rFonts w:ascii="Century Gothic" w:hAnsi="Century Gothic"/>
          <w:b/>
          <w:i/>
          <w:color w:val="00B0F0"/>
        </w:rPr>
        <w:br/>
        <w:t xml:space="preserve">3. Турция, Трабзон (экскурсия  + шопинг).  80$ 1 чел </w:t>
      </w:r>
      <w:r w:rsidR="00F265C0" w:rsidRPr="00F265C0">
        <w:rPr>
          <w:rFonts w:ascii="Century Gothic" w:hAnsi="Century Gothic"/>
          <w:b/>
          <w:i/>
          <w:color w:val="00B0F0"/>
        </w:rPr>
        <w:br/>
        <w:t>4. Кутаиси + Каньон «Мартвили»</w:t>
      </w:r>
      <w:r w:rsidR="00F265C0" w:rsidRPr="00F265C0">
        <w:rPr>
          <w:rFonts w:ascii="Century Gothic" w:eastAsiaTheme="minorHAnsi" w:hAnsi="Century Gothic" w:cstheme="minorBidi"/>
          <w:b/>
          <w:color w:val="00B0F0"/>
          <w:lang w:eastAsia="ru-RU"/>
        </w:rPr>
        <w:t xml:space="preserve">  </w:t>
      </w:r>
      <w:r w:rsidR="00F265C0" w:rsidRPr="00893601">
        <w:rPr>
          <w:rFonts w:ascii="Century Gothic" w:hAnsi="Century Gothic"/>
          <w:b/>
          <w:i/>
          <w:color w:val="00B0F0"/>
          <w:lang w:val="ru-RU"/>
        </w:rPr>
        <w:t>60</w:t>
      </w:r>
      <w:r w:rsidR="00F265C0" w:rsidRPr="00F265C0">
        <w:rPr>
          <w:rFonts w:ascii="Century Gothic" w:hAnsi="Century Gothic"/>
          <w:b/>
          <w:i/>
          <w:color w:val="00B0F0"/>
        </w:rPr>
        <w:t>$ 1чел</w:t>
      </w:r>
    </w:p>
    <w:p w14:paraId="795A01CF" w14:textId="77777777" w:rsidR="00DA5456" w:rsidRPr="00313114" w:rsidRDefault="00687936" w:rsidP="0031311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1552" behindDoc="0" locked="0" layoutInCell="1" allowOverlap="1" wp14:anchorId="09469743" wp14:editId="74259FC8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626FAF92" wp14:editId="71AF4DE0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14" name="Рисунок 14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6D4B8268" wp14:editId="04D6CFB0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13" name="Рисунок 1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14:paraId="0D044AE1" w14:textId="77777777" w:rsidR="00621EE1" w:rsidRPr="007935DC" w:rsidRDefault="00621EE1" w:rsidP="00DA5456">
      <w:pPr>
        <w:spacing w:line="276" w:lineRule="auto"/>
        <w:jc w:val="both"/>
        <w:rPr>
          <w:rFonts w:ascii="Bookman Old Style" w:hAnsi="Bookman Old Style"/>
          <w:b/>
          <w:color w:val="00B0F0"/>
          <w:sz w:val="36"/>
          <w:lang w:val="ru-RU"/>
        </w:rPr>
      </w:pPr>
    </w:p>
    <w:p w14:paraId="78B943C5" w14:textId="77777777" w:rsidR="00DA5456" w:rsidRPr="0005247A" w:rsidRDefault="00DA5456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9E42FD">
        <w:rPr>
          <w:rFonts w:ascii="Bookman Old Style" w:hAnsi="Bookman Old Style"/>
          <w:b/>
          <w:color w:val="00B0F0"/>
          <w:sz w:val="36"/>
          <w:lang w:val="ru-RU"/>
        </w:rPr>
        <w:lastRenderedPageBreak/>
        <w:t>8</w:t>
      </w:r>
      <w:r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Pr="009E42FD">
        <w:rPr>
          <w:b/>
          <w:caps/>
          <w:color w:val="00B0F0"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Трансфер в аэроп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орт Батуми без гида.</w:t>
      </w:r>
    </w:p>
    <w:p w14:paraId="7669D8F2" w14:textId="77777777" w:rsidR="00DA5456" w:rsidRPr="0005247A" w:rsidRDefault="00DA5456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Завершение обслуживания. Счастливое возвращение домой. </w:t>
      </w:r>
    </w:p>
    <w:p w14:paraId="55B4A9D5" w14:textId="77777777" w:rsidR="00DA5456" w:rsidRDefault="00DA5456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BE0B8A">
        <w:rPr>
          <w:rFonts w:ascii="Century Gothic" w:hAnsi="Century Gothic"/>
          <w:color w:val="002060"/>
          <w:sz w:val="22"/>
          <w:szCs w:val="22"/>
          <w:lang w:val="ru-RU"/>
        </w:rPr>
        <w:t xml:space="preserve">(При желании туристы могут продлить отдых в Батуми или на любом курорте Аджарии, забронировав дополнительные ночи в любом из отелей Аджарии). </w:t>
      </w:r>
    </w:p>
    <w:p w14:paraId="0EE43C34" w14:textId="77777777" w:rsidR="007E61BF" w:rsidRDefault="007E61BF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14:paraId="64E658FA" w14:textId="6FBEDABF" w:rsidR="00893601" w:rsidRDefault="00893601" w:rsidP="00893601">
      <w:pPr>
        <w:spacing w:line="276" w:lineRule="auto"/>
        <w:jc w:val="both"/>
        <w:rPr>
          <w:rFonts w:ascii="Century Gothic" w:hAnsi="Century Gothic"/>
          <w:b/>
          <w:color w:val="FF0000"/>
          <w:sz w:val="22"/>
          <w:szCs w:val="20"/>
          <w:lang w:val="ru-RU"/>
        </w:rPr>
      </w:pPr>
      <w:r w:rsidRPr="007E61BF">
        <w:rPr>
          <w:rFonts w:ascii="Century Gothic" w:hAnsi="Century Gothic"/>
          <w:b/>
          <w:color w:val="002060"/>
          <w:sz w:val="22"/>
          <w:szCs w:val="22"/>
          <w:lang w:val="ru-RU"/>
        </w:rPr>
        <w:t>При обратном вылете из Тбили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си, дополнительно оплачивается </w:t>
      </w:r>
      <w:r w:rsidR="00C7730D">
        <w:rPr>
          <w:rFonts w:ascii="Century Gothic" w:hAnsi="Century Gothic"/>
          <w:b/>
          <w:color w:val="002060"/>
          <w:sz w:val="22"/>
          <w:szCs w:val="22"/>
          <w:lang w:val="ru-RU"/>
        </w:rPr>
        <w:t>30</w:t>
      </w:r>
      <w:r w:rsidRPr="0005481D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$ нетто на 1 </w:t>
      </w:r>
      <w:proofErr w:type="gramStart"/>
      <w:r w:rsidRPr="0005481D">
        <w:rPr>
          <w:rFonts w:ascii="Century Gothic" w:hAnsi="Century Gothic"/>
          <w:b/>
          <w:color w:val="002060"/>
          <w:sz w:val="22"/>
          <w:szCs w:val="22"/>
          <w:lang w:val="ru-RU"/>
        </w:rPr>
        <w:t>чел</w:t>
      </w:r>
      <w:proofErr w:type="gramEnd"/>
      <w:r w:rsidRPr="0005481D">
        <w:rPr>
          <w:rFonts w:ascii="Century Gothic" w:hAnsi="Century Gothic"/>
          <w:b/>
          <w:color w:val="002060"/>
          <w:sz w:val="22"/>
          <w:szCs w:val="22"/>
          <w:lang w:val="ru-RU"/>
        </w:rPr>
        <w:t>, входит:</w:t>
      </w:r>
      <w:r>
        <w:rPr>
          <w:rFonts w:ascii="Century Gothic" w:hAnsi="Century Gothic"/>
          <w:b/>
          <w:color w:val="FF0000"/>
          <w:sz w:val="22"/>
          <w:szCs w:val="20"/>
        </w:rPr>
        <w:t xml:space="preserve">  </w:t>
      </w:r>
    </w:p>
    <w:p w14:paraId="73F05099" w14:textId="77777777" w:rsidR="00893601" w:rsidRDefault="00893601" w:rsidP="00893601">
      <w:pPr>
        <w:jc w:val="center"/>
        <w:rPr>
          <w:rFonts w:ascii="Century Gothic" w:hAnsi="Century Gothic"/>
          <w:b/>
          <w:color w:val="FF0000"/>
          <w:sz w:val="22"/>
          <w:szCs w:val="20"/>
          <w:lang w:val="ru-RU"/>
        </w:rPr>
      </w:pPr>
      <w:r w:rsidRPr="00A87C8E">
        <w:rPr>
          <w:rFonts w:ascii="Century Gothic" w:hAnsi="Century Gothic"/>
          <w:b/>
          <w:color w:val="FF0000"/>
          <w:sz w:val="22"/>
          <w:szCs w:val="20"/>
        </w:rPr>
        <w:t>Трансф</w:t>
      </w:r>
      <w:r>
        <w:rPr>
          <w:rFonts w:ascii="Century Gothic" w:hAnsi="Century Gothic"/>
          <w:b/>
          <w:color w:val="FF0000"/>
          <w:sz w:val="22"/>
          <w:szCs w:val="20"/>
        </w:rPr>
        <w:t xml:space="preserve">еры отель Батуми – ж/д Батуми </w:t>
      </w:r>
      <w:r>
        <w:rPr>
          <w:rFonts w:ascii="Century Gothic" w:hAnsi="Century Gothic"/>
          <w:b/>
          <w:color w:val="FF0000"/>
          <w:sz w:val="22"/>
          <w:szCs w:val="20"/>
        </w:rPr>
        <w:br/>
      </w:r>
      <w:r w:rsidRPr="00A87C8E">
        <w:rPr>
          <w:rFonts w:ascii="Century Gothic" w:hAnsi="Century Gothic"/>
          <w:b/>
          <w:color w:val="FF0000"/>
          <w:sz w:val="22"/>
          <w:szCs w:val="20"/>
        </w:rPr>
        <w:t xml:space="preserve">ж/д Тбилиси-ап Тбилиси </w:t>
      </w:r>
      <w:r>
        <w:rPr>
          <w:rFonts w:ascii="Century Gothic" w:hAnsi="Century Gothic"/>
          <w:b/>
          <w:color w:val="FF0000"/>
          <w:sz w:val="22"/>
          <w:szCs w:val="20"/>
        </w:rPr>
        <w:br/>
      </w:r>
      <w:r w:rsidRPr="00A87C8E">
        <w:rPr>
          <w:rFonts w:ascii="Century Gothic" w:hAnsi="Century Gothic"/>
          <w:b/>
          <w:color w:val="FF0000"/>
          <w:sz w:val="22"/>
          <w:szCs w:val="20"/>
        </w:rPr>
        <w:t xml:space="preserve">+ ж/д билет </w:t>
      </w:r>
      <w:r>
        <w:rPr>
          <w:rFonts w:ascii="Century Gothic" w:hAnsi="Century Gothic"/>
          <w:b/>
          <w:color w:val="FF0000"/>
          <w:sz w:val="22"/>
          <w:szCs w:val="20"/>
        </w:rPr>
        <w:t>Батуми – Тбилиси</w:t>
      </w:r>
    </w:p>
    <w:p w14:paraId="6550FF5B" w14:textId="77777777" w:rsidR="00893601" w:rsidRPr="00893601" w:rsidRDefault="00893601" w:rsidP="00893601">
      <w:pPr>
        <w:jc w:val="center"/>
        <w:rPr>
          <w:rFonts w:ascii="Century Gothic" w:hAnsi="Century Gothic"/>
          <w:b/>
          <w:color w:val="FF0000"/>
          <w:sz w:val="22"/>
          <w:szCs w:val="20"/>
          <w:lang w:val="ru-RU"/>
        </w:rPr>
      </w:pPr>
    </w:p>
    <w:p w14:paraId="7B83D058" w14:textId="491BE51C" w:rsidR="00DA5456" w:rsidRPr="00C7730D" w:rsidRDefault="00DA5456" w:rsidP="00C7730D">
      <w:pPr>
        <w:rPr>
          <w:rStyle w:val="a4"/>
          <w:rFonts w:ascii="Comic Sans MS" w:hAnsi="Comic Sans MS"/>
          <w:bCs w:val="0"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13114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="00313114">
        <w:rPr>
          <w:rStyle w:val="a4"/>
          <w:rFonts w:ascii="Bookman Old Style" w:hAnsi="Bookman Old Style"/>
          <w:color w:val="CC0066"/>
          <w:sz w:val="28"/>
          <w:szCs w:val="2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990033"/>
            </w14:solidFill>
            <w14:prstDash w14:val="solid"/>
            <w14:round/>
          </w14:textOutline>
        </w:rPr>
        <w:t xml:space="preserve">   </w:t>
      </w:r>
      <w:r w:rsidRPr="00313114">
        <w:rPr>
          <w:rStyle w:val="a4"/>
          <w:rFonts w:ascii="Bookman Old Style" w:hAnsi="Bookman Old Style"/>
          <w:color w:val="CC0066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990033"/>
            </w14:solidFill>
            <w14:prstDash w14:val="solid"/>
            <w14:round/>
          </w14:textOutline>
        </w:rPr>
        <w:t>В стоимость тура входит:</w:t>
      </w:r>
    </w:p>
    <w:p w14:paraId="0ADCABDE" w14:textId="77777777"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</w:rPr>
        <w:t xml:space="preserve">Трансфер </w:t>
      </w:r>
      <w:r w:rsidR="0012576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из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 аэропорт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а</w:t>
      </w: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Тбилиси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 и 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в а/п Батуми </w:t>
      </w:r>
      <w:r w:rsidR="00147AC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147AC4" w:rsidRPr="00147AC4">
        <w:rPr>
          <w:rStyle w:val="a4"/>
          <w:rFonts w:ascii="Century Gothic" w:hAnsi="Century Gothic"/>
          <w:color w:val="FF0000"/>
          <w:sz w:val="22"/>
          <w:szCs w:val="22"/>
          <w:lang w:val="ru-RU"/>
        </w:rPr>
        <w:t xml:space="preserve">(только в даты тура) </w:t>
      </w:r>
      <w:r w:rsidR="00313114" w:rsidRPr="00147AC4">
        <w:rPr>
          <w:rStyle w:val="a4"/>
          <w:rFonts w:ascii="Century Gothic" w:hAnsi="Century Gothic"/>
          <w:color w:val="FF0000"/>
          <w:sz w:val="22"/>
          <w:szCs w:val="22"/>
          <w:lang w:val="ru-RU"/>
        </w:rPr>
        <w:t xml:space="preserve"> </w:t>
      </w:r>
    </w:p>
    <w:p w14:paraId="4EBA2CB4" w14:textId="77777777"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Весь трансфер во время тура</w:t>
      </w:r>
    </w:p>
    <w:p w14:paraId="5751D30D" w14:textId="77777777"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Все указанные в туре экскурсии</w:t>
      </w:r>
    </w:p>
    <w:p w14:paraId="791A7582" w14:textId="77777777"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Обслуживание квалифицированного гида</w:t>
      </w:r>
    </w:p>
    <w:p w14:paraId="071AE9A0" w14:textId="28B87FE4" w:rsidR="00DA5456" w:rsidRPr="002F41E6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2F41E6">
        <w:rPr>
          <w:rStyle w:val="a4"/>
          <w:rFonts w:ascii="Century Gothic" w:hAnsi="Century Gothic"/>
          <w:color w:val="002060"/>
          <w:sz w:val="22"/>
          <w:szCs w:val="22"/>
        </w:rPr>
        <w:t xml:space="preserve">Проживание в </w:t>
      </w:r>
      <w:r w:rsidR="007935DC" w:rsidRPr="002F41E6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отелях:</w:t>
      </w:r>
      <w:r w:rsidR="00701A44" w:rsidRPr="002F41E6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Тбилиси 3* , </w:t>
      </w:r>
      <w:r w:rsidRPr="002F41E6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Батуми 3</w:t>
      </w:r>
      <w:r w:rsidR="00C7730D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*</w:t>
      </w:r>
      <w:r w:rsidR="009F55DD" w:rsidRPr="002F41E6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14:paraId="2E815A18" w14:textId="77777777" w:rsidR="007935DC" w:rsidRPr="00CB4288" w:rsidRDefault="007935DC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Питание: завтраки</w:t>
      </w:r>
    </w:p>
    <w:p w14:paraId="336A22B0" w14:textId="77777777"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Все в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ходные билеты </w:t>
      </w:r>
    </w:p>
    <w:p w14:paraId="09C176DC" w14:textId="77777777"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Подъемники в Тбилиси</w:t>
      </w:r>
    </w:p>
    <w:p w14:paraId="5DF97CE2" w14:textId="77777777" w:rsidR="00DA5456" w:rsidRPr="002F2B4D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Дегустации вин</w:t>
      </w: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 чачи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 в Кахетии</w:t>
      </w:r>
    </w:p>
    <w:p w14:paraId="4738D553" w14:textId="77777777"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Дегустация Аджарс</w:t>
      </w:r>
      <w:r w:rsidR="00AB29E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кого вина и чачи </w:t>
      </w:r>
    </w:p>
    <w:p w14:paraId="6A5CA837" w14:textId="77777777"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 во Мцхета + дегустации вина и чачи + уроки грузинской кухни</w:t>
      </w:r>
    </w:p>
    <w:p w14:paraId="7FAE48BA" w14:textId="77777777" w:rsidR="00DA5456" w:rsidRPr="00AB29E4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Ж/д 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билеты на поезд Тбилиси-Батуми</w:t>
      </w:r>
      <w:r w:rsidR="00AB29E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14:paraId="5C290659" w14:textId="77777777" w:rsidR="00AB29E4" w:rsidRPr="00147AC4" w:rsidRDefault="00C21E51" w:rsidP="00AB29E4">
      <w:pPr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</w:t>
      </w:r>
      <w:r w:rsidR="00AB29E4">
        <w:rPr>
          <w:rStyle w:val="a4"/>
          <w:rFonts w:ascii="Century Gothic" w:hAnsi="Century Gothic"/>
          <w:color w:val="002060"/>
          <w:sz w:val="22"/>
          <w:szCs w:val="22"/>
        </w:rPr>
        <w:t xml:space="preserve"> в национальном ресторане в Батуми в горах на природе </w:t>
      </w:r>
    </w:p>
    <w:p w14:paraId="2CE56B0F" w14:textId="77777777" w:rsidR="00DA5456" w:rsidRPr="007935DC" w:rsidRDefault="00DA5456" w:rsidP="007935DC">
      <w:pPr>
        <w:rPr>
          <w:rStyle w:val="a4"/>
          <w:b w:val="0"/>
          <w:lang w:val="ru-RU"/>
        </w:rPr>
      </w:pPr>
    </w:p>
    <w:p w14:paraId="000D77F6" w14:textId="053E90C2" w:rsidR="00DA5456" w:rsidRPr="00C007EC" w:rsidRDefault="00313114" w:rsidP="00C7730D">
      <w:pPr>
        <w:rPr>
          <w:rStyle w:val="a4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313114">
        <w:rPr>
          <w:rStyle w:val="a4"/>
          <w:rFonts w:ascii="Bookman Old Style" w:hAnsi="Bookman Old Style"/>
          <w:color w:val="CC0066"/>
          <w:sz w:val="28"/>
          <w:szCs w:val="28"/>
          <w:lang w:val="ru-RU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    </w:t>
      </w:r>
    </w:p>
    <w:p w14:paraId="1FBFD18A" w14:textId="77777777" w:rsidR="00A4354E" w:rsidRPr="00A4354E" w:rsidRDefault="00A4354E" w:rsidP="00DA5456">
      <w:pPr>
        <w:rPr>
          <w:rStyle w:val="a4"/>
          <w:rFonts w:ascii="Century Gothic" w:hAnsi="Century Gothic"/>
          <w:b w:val="0"/>
          <w:color w:val="17365D" w:themeColor="text2" w:themeShade="BF"/>
          <w:sz w:val="22"/>
          <w:szCs w:val="22"/>
        </w:rPr>
      </w:pPr>
    </w:p>
    <w:p w14:paraId="1CD66551" w14:textId="77777777" w:rsidR="00313114" w:rsidRDefault="00313114" w:rsidP="00313114">
      <w:pPr>
        <w:jc w:val="center"/>
        <w:rPr>
          <w:rStyle w:val="a4"/>
          <w:rFonts w:ascii="Bookman Old Style" w:hAnsi="Bookman Old Style"/>
          <w:color w:val="CC0066"/>
          <w:sz w:val="28"/>
          <w:szCs w:val="28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</w:pPr>
      <w:r w:rsidRPr="00313114">
        <w:rPr>
          <w:rStyle w:val="a4"/>
          <w:rFonts w:ascii="Bookman Old Style" w:hAnsi="Bookman Old Style"/>
          <w:color w:val="CC0066"/>
          <w:sz w:val="28"/>
          <w:szCs w:val="28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  ** Увидеть достопримечательности вечернего Батуми: фонтаны и Статую Любви,  возможно только при хороших погодных условиях.</w:t>
      </w:r>
    </w:p>
    <w:p w14:paraId="67F98ECB" w14:textId="77777777" w:rsidR="00893601" w:rsidRDefault="00893601" w:rsidP="00313114">
      <w:pPr>
        <w:jc w:val="center"/>
        <w:rPr>
          <w:rStyle w:val="a4"/>
          <w:rFonts w:ascii="Bookman Old Style" w:hAnsi="Bookman Old Style"/>
          <w:color w:val="CC0066"/>
          <w:sz w:val="28"/>
          <w:szCs w:val="28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</w:pPr>
    </w:p>
    <w:p w14:paraId="6BE7EEB1" w14:textId="1FDD3B74" w:rsidR="00893601" w:rsidRDefault="00893601" w:rsidP="00893601">
      <w:pPr>
        <w:rPr>
          <w:rFonts w:ascii="Verdana" w:hAnsi="Verdana"/>
          <w:b/>
          <w:color w:val="002060"/>
          <w:sz w:val="20"/>
          <w:szCs w:val="20"/>
          <w:highlight w:val="yellow"/>
          <w:lang w:val="ru-RU" w:bidi="en-US"/>
        </w:rPr>
      </w:pPr>
      <w:r w:rsidRPr="00B51DDA">
        <w:rPr>
          <w:rFonts w:ascii="Verdana" w:hAnsi="Verdana"/>
          <w:b/>
          <w:color w:val="FF0000"/>
          <w:sz w:val="20"/>
          <w:szCs w:val="20"/>
          <w:lang w:bidi="en-US"/>
        </w:rPr>
        <w:t>!!!ВАЖНО</w:t>
      </w:r>
      <w:r w:rsidR="00C7730D">
        <w:rPr>
          <w:rFonts w:ascii="Verdana" w:hAnsi="Verdana"/>
          <w:b/>
          <w:color w:val="FF0000"/>
          <w:sz w:val="20"/>
          <w:szCs w:val="20"/>
          <w:lang w:bidi="en-US"/>
        </w:rPr>
        <w:br/>
      </w:r>
      <w:r w:rsidRPr="00B51DDA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B51DDA">
        <w:rPr>
          <w:rFonts w:ascii="Verdana" w:hAnsi="Verdana"/>
          <w:b/>
          <w:color w:val="002060"/>
          <w:sz w:val="20"/>
          <w:szCs w:val="20"/>
          <w:lang w:bidi="en-US"/>
        </w:rPr>
        <w:t>Так как тур сборный, компания несёт за собой право менять местами экскурсионные дни. При этом содержание программы остается неизменным!</w:t>
      </w:r>
      <w:r w:rsidRPr="00B51DDA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Pr="00B51DDA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B51DDA">
        <w:rPr>
          <w:rFonts w:ascii="Verdana" w:hAnsi="Verdana"/>
          <w:b/>
          <w:color w:val="002060"/>
          <w:sz w:val="20"/>
          <w:szCs w:val="20"/>
          <w:lang w:bidi="en-US"/>
        </w:rPr>
        <w:t>Групповые трансферы в турах включены подарочно, потому не могут быть вычтены со стоимости.</w:t>
      </w:r>
    </w:p>
    <w:p w14:paraId="570B2DD7" w14:textId="77777777" w:rsidR="00893601" w:rsidRDefault="00893601" w:rsidP="00893601">
      <w:pPr>
        <w:rPr>
          <w:rFonts w:ascii="Verdana" w:hAnsi="Verdana"/>
          <w:b/>
          <w:color w:val="FF0000"/>
          <w:sz w:val="20"/>
          <w:szCs w:val="20"/>
          <w:lang w:bidi="en-US"/>
        </w:rPr>
      </w:pPr>
    </w:p>
    <w:p w14:paraId="62EA791B" w14:textId="77777777" w:rsidR="00893601" w:rsidRDefault="00893601" w:rsidP="00893601">
      <w:pPr>
        <w:rPr>
          <w:rFonts w:ascii="Verdana" w:hAnsi="Verdana"/>
          <w:b/>
          <w:color w:val="FF0000"/>
          <w:sz w:val="20"/>
          <w:szCs w:val="20"/>
          <w:lang w:bidi="en-US"/>
        </w:rPr>
      </w:pPr>
    </w:p>
    <w:p w14:paraId="1EBBFD16" w14:textId="323E32E4" w:rsidR="00893601" w:rsidRPr="0005481D" w:rsidRDefault="00C7730D" w:rsidP="00893601">
      <w:pPr>
        <w:spacing w:line="276" w:lineRule="auto"/>
        <w:rPr>
          <w:rFonts w:ascii="Century Gothic" w:hAnsi="Century Gothic"/>
          <w:bCs/>
          <w:color w:val="17365D" w:themeColor="text2" w:themeShade="BF"/>
          <w:sz w:val="22"/>
          <w:szCs w:val="22"/>
          <w:lang w:val="ru-RU"/>
        </w:rPr>
      </w:pPr>
      <w:r>
        <w:rPr>
          <w:rFonts w:ascii="Century Gothic" w:hAnsi="Century Gothic"/>
          <w:bCs/>
          <w:color w:val="17365D" w:themeColor="text2" w:themeShade="BF"/>
          <w:sz w:val="22"/>
          <w:szCs w:val="22"/>
        </w:rPr>
        <w:br/>
      </w:r>
      <w:r>
        <w:rPr>
          <w:rFonts w:ascii="Century Gothic" w:hAnsi="Century Gothic"/>
          <w:bCs/>
          <w:color w:val="17365D" w:themeColor="text2" w:themeShade="BF"/>
          <w:sz w:val="22"/>
          <w:szCs w:val="22"/>
        </w:rPr>
        <w:br/>
      </w:r>
      <w:r w:rsidRPr="00313114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*Туры защищены авторским правом!</w:t>
      </w:r>
    </w:p>
    <w:p w14:paraId="2CE8F43C" w14:textId="77777777" w:rsidR="00893601" w:rsidRPr="00313114" w:rsidRDefault="00893601" w:rsidP="00313114">
      <w:pPr>
        <w:jc w:val="center"/>
        <w:rPr>
          <w:rStyle w:val="a4"/>
          <w:rFonts w:ascii="Bookman Old Style" w:hAnsi="Bookman Old Style"/>
          <w:color w:val="CC0066"/>
          <w:sz w:val="28"/>
          <w:szCs w:val="28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</w:pPr>
    </w:p>
    <w:p w14:paraId="7FEE60F5" w14:textId="77777777" w:rsidR="00DA5456" w:rsidRPr="00BD1757" w:rsidRDefault="00DA5456" w:rsidP="00DA5456">
      <w:pPr>
        <w:rPr>
          <w:rFonts w:eastAsiaTheme="minorHAnsi"/>
          <w:b/>
          <w:lang w:val="ru-RU" w:eastAsia="en-US"/>
        </w:rPr>
      </w:pPr>
    </w:p>
    <w:p w14:paraId="770A9BEC" w14:textId="77777777" w:rsidR="00FF6901" w:rsidRPr="00313114" w:rsidRDefault="00DA5456" w:rsidP="00313114">
      <w:pPr>
        <w:shd w:val="clear" w:color="auto" w:fill="0099FF"/>
        <w:rPr>
          <w:rFonts w:ascii="Bookman Old Style" w:eastAsiaTheme="minorHAnsi" w:hAnsi="Bookman Old Style"/>
          <w:b/>
          <w:color w:val="990033"/>
          <w:lang w:val="ru-RU" w:eastAsia="en-US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</w:pPr>
      <w:r w:rsidRPr="00BD1757">
        <w:rPr>
          <w:rStyle w:val="a4"/>
          <w:rFonts w:ascii="Monotype Corsiva" w:hAnsi="Monotype Corsiva"/>
          <w:color w:val="990033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33"/>
            </w14:solidFill>
            <w14:prstDash w14:val="solid"/>
            <w14:miter w14:lim="0"/>
          </w14:textOutline>
        </w:rPr>
        <w:t xml:space="preserve">                 </w:t>
      </w:r>
      <w:r w:rsidR="005315F3">
        <w:rPr>
          <w:rStyle w:val="a4"/>
          <w:rFonts w:ascii="Bookman Old Style" w:hAnsi="Bookman Old Style"/>
          <w:color w:val="CC0066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33"/>
            </w14:solidFill>
            <w14:prstDash w14:val="solid"/>
            <w14:miter w14:lim="0"/>
          </w14:textOutline>
        </w:rPr>
        <w:t>МЫ ЖДЁ</w:t>
      </w:r>
      <w:r w:rsidRPr="00313114">
        <w:rPr>
          <w:rStyle w:val="a4"/>
          <w:rFonts w:ascii="Bookman Old Style" w:hAnsi="Bookman Old Style"/>
          <w:color w:val="CC0066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33"/>
            </w14:solidFill>
            <w14:prstDash w14:val="solid"/>
            <w14:miter w14:lim="0"/>
          </w14:textOutline>
        </w:rPr>
        <w:t>М ВАС В ГРУЗИИ</w:t>
      </w:r>
    </w:p>
    <w:sectPr w:rsidR="00FF6901" w:rsidRPr="00313114" w:rsidSect="00182E7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426" w:right="566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7D81" w14:textId="77777777" w:rsidR="008A634C" w:rsidRDefault="008A634C">
      <w:r>
        <w:separator/>
      </w:r>
    </w:p>
  </w:endnote>
  <w:endnote w:type="continuationSeparator" w:id="0">
    <w:p w14:paraId="5DECC41F" w14:textId="77777777" w:rsidR="008A634C" w:rsidRDefault="008A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8A79" w14:textId="77777777" w:rsidR="001E114A" w:rsidRDefault="008A634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23C9" w14:textId="77777777" w:rsidR="001E114A" w:rsidRDefault="008A634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3435" w14:textId="77777777" w:rsidR="001E114A" w:rsidRDefault="008A634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6F26" w14:textId="77777777" w:rsidR="008A634C" w:rsidRDefault="008A634C">
      <w:r>
        <w:separator/>
      </w:r>
    </w:p>
  </w:footnote>
  <w:footnote w:type="continuationSeparator" w:id="0">
    <w:p w14:paraId="0959189E" w14:textId="77777777" w:rsidR="008A634C" w:rsidRDefault="008A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369F" w14:textId="77777777" w:rsidR="001E114A" w:rsidRDefault="008A634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CA61" w14:textId="77777777" w:rsidR="001E114A" w:rsidRDefault="008A634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80DC" w14:textId="77777777" w:rsidR="001E114A" w:rsidRDefault="008A634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8" type="#_x0000_t75" style="width:11.25pt;height:11.25pt" o:bullet="t">
        <v:imagedata r:id="rId1" o:title="mso9A94"/>
      </v:shape>
    </w:pict>
  </w:numPicBullet>
  <w:numPicBullet w:numPicBulletId="1">
    <w:pict>
      <v:shape id="_x0000_i1399" type="#_x0000_t75" style="width:21.75pt;height:9.75pt" o:bullet="t">
        <v:imagedata r:id="rId2" o:title="BD21310_"/>
      </v:shape>
    </w:pict>
  </w:numPicBullet>
  <w:numPicBullet w:numPicBulletId="2">
    <w:pict>
      <v:shape id="_x0000_i1400" type="#_x0000_t75" style="width:9.75pt;height:9.75pt" o:bullet="t">
        <v:imagedata r:id="rId3" o:title="BD15060_"/>
      </v:shape>
    </w:pict>
  </w:numPicBullet>
  <w:numPicBullet w:numPicBulletId="3">
    <w:pict>
      <v:shape id="_x0000_i1401" type="#_x0000_t75" style="width:11.25pt;height:8.25pt" o:bullet="t">
        <v:imagedata r:id="rId4" o:title="BD21299_"/>
      </v:shape>
    </w:pict>
  </w:numPicBullet>
  <w:numPicBullet w:numPicBulletId="4">
    <w:pict>
      <v:shape id="_x0000_i1402" type="#_x0000_t75" style="width:337.5pt;height:337.5pt" o:bullet="t">
        <v:imagedata r:id="rId5" o:title="3653194_9bbdd8c4"/>
      </v:shape>
    </w:pict>
  </w:numPicBullet>
  <w:numPicBullet w:numPicBulletId="5">
    <w:pict>
      <v:shape id="_x0000_i1403" type="#_x0000_t75" style="width:500.25pt;height:486.75pt" o:bullet="t">
        <v:imagedata r:id="rId6" o:title="0_37efb_18694d80_l_0"/>
      </v:shape>
    </w:pict>
  </w:numPicBullet>
  <w:abstractNum w:abstractNumId="0" w15:restartNumberingAfterBreak="0">
    <w:nsid w:val="0016749D"/>
    <w:multiLevelType w:val="hybridMultilevel"/>
    <w:tmpl w:val="DA6C1D3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C1A0A"/>
    <w:multiLevelType w:val="hybridMultilevel"/>
    <w:tmpl w:val="A0A688B0"/>
    <w:lvl w:ilvl="0" w:tplc="4BEE7056">
      <w:start w:val="1"/>
      <w:numFmt w:val="bullet"/>
      <w:lvlText w:val=""/>
      <w:lvlPicBulletId w:val="4"/>
      <w:lvlJc w:val="left"/>
      <w:pPr>
        <w:ind w:left="786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37E055D"/>
    <w:multiLevelType w:val="hybridMultilevel"/>
    <w:tmpl w:val="C90C5A04"/>
    <w:lvl w:ilvl="0" w:tplc="D3F4C8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74C"/>
    <w:multiLevelType w:val="hybridMultilevel"/>
    <w:tmpl w:val="3058EEA6"/>
    <w:lvl w:ilvl="0" w:tplc="13E0B6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E662D"/>
    <w:multiLevelType w:val="hybridMultilevel"/>
    <w:tmpl w:val="1430E6BC"/>
    <w:lvl w:ilvl="0" w:tplc="D3F4C82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75D51"/>
    <w:multiLevelType w:val="hybridMultilevel"/>
    <w:tmpl w:val="846EDA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036E9E"/>
    <w:multiLevelType w:val="hybridMultilevel"/>
    <w:tmpl w:val="C8CCC400"/>
    <w:lvl w:ilvl="0" w:tplc="D5A265AA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36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4A"/>
    <w:rsid w:val="000435B0"/>
    <w:rsid w:val="000444FC"/>
    <w:rsid w:val="0009326A"/>
    <w:rsid w:val="0009535D"/>
    <w:rsid w:val="000A5947"/>
    <w:rsid w:val="000B0D04"/>
    <w:rsid w:val="001009AF"/>
    <w:rsid w:val="00125769"/>
    <w:rsid w:val="00134A37"/>
    <w:rsid w:val="001357BC"/>
    <w:rsid w:val="00137F51"/>
    <w:rsid w:val="00147AC4"/>
    <w:rsid w:val="0015274B"/>
    <w:rsid w:val="0017602A"/>
    <w:rsid w:val="00176B82"/>
    <w:rsid w:val="00183AC9"/>
    <w:rsid w:val="001A5199"/>
    <w:rsid w:val="00205945"/>
    <w:rsid w:val="00241CFA"/>
    <w:rsid w:val="00245CFC"/>
    <w:rsid w:val="00261D2B"/>
    <w:rsid w:val="002700F3"/>
    <w:rsid w:val="002701DA"/>
    <w:rsid w:val="00270633"/>
    <w:rsid w:val="002D26A1"/>
    <w:rsid w:val="002D72F2"/>
    <w:rsid w:val="002D74CA"/>
    <w:rsid w:val="002F2B4D"/>
    <w:rsid w:val="002F41E6"/>
    <w:rsid w:val="00313114"/>
    <w:rsid w:val="003B3E62"/>
    <w:rsid w:val="00441F39"/>
    <w:rsid w:val="004522FF"/>
    <w:rsid w:val="004738ED"/>
    <w:rsid w:val="00486A72"/>
    <w:rsid w:val="004C5267"/>
    <w:rsid w:val="00504BB3"/>
    <w:rsid w:val="005315F3"/>
    <w:rsid w:val="0054504B"/>
    <w:rsid w:val="00556B96"/>
    <w:rsid w:val="00557BD5"/>
    <w:rsid w:val="00575F1F"/>
    <w:rsid w:val="005830D7"/>
    <w:rsid w:val="00592FB8"/>
    <w:rsid w:val="005B0283"/>
    <w:rsid w:val="00621EE1"/>
    <w:rsid w:val="00623C7E"/>
    <w:rsid w:val="00680456"/>
    <w:rsid w:val="00687936"/>
    <w:rsid w:val="006A6DB5"/>
    <w:rsid w:val="006D2A44"/>
    <w:rsid w:val="006E0009"/>
    <w:rsid w:val="006F4239"/>
    <w:rsid w:val="006F617B"/>
    <w:rsid w:val="00701A44"/>
    <w:rsid w:val="00703FC1"/>
    <w:rsid w:val="00707168"/>
    <w:rsid w:val="007141AC"/>
    <w:rsid w:val="0073315E"/>
    <w:rsid w:val="007547C7"/>
    <w:rsid w:val="0076688B"/>
    <w:rsid w:val="00782A79"/>
    <w:rsid w:val="007935DC"/>
    <w:rsid w:val="007D7E64"/>
    <w:rsid w:val="007E1D04"/>
    <w:rsid w:val="007E61BF"/>
    <w:rsid w:val="00865733"/>
    <w:rsid w:val="00877371"/>
    <w:rsid w:val="00893601"/>
    <w:rsid w:val="008A4508"/>
    <w:rsid w:val="008A634C"/>
    <w:rsid w:val="008B3D4A"/>
    <w:rsid w:val="008B4634"/>
    <w:rsid w:val="008F582D"/>
    <w:rsid w:val="008F65A0"/>
    <w:rsid w:val="00942A73"/>
    <w:rsid w:val="00996D72"/>
    <w:rsid w:val="00997D20"/>
    <w:rsid w:val="009E314C"/>
    <w:rsid w:val="009E42FD"/>
    <w:rsid w:val="009F55DD"/>
    <w:rsid w:val="00A15515"/>
    <w:rsid w:val="00A17F5A"/>
    <w:rsid w:val="00A4354E"/>
    <w:rsid w:val="00A657A4"/>
    <w:rsid w:val="00A73131"/>
    <w:rsid w:val="00A81B31"/>
    <w:rsid w:val="00A97049"/>
    <w:rsid w:val="00AA43A5"/>
    <w:rsid w:val="00AB0548"/>
    <w:rsid w:val="00AB29E4"/>
    <w:rsid w:val="00B205B2"/>
    <w:rsid w:val="00B26B6F"/>
    <w:rsid w:val="00BC15F1"/>
    <w:rsid w:val="00BD11F8"/>
    <w:rsid w:val="00BD121E"/>
    <w:rsid w:val="00BD1757"/>
    <w:rsid w:val="00C007EC"/>
    <w:rsid w:val="00C21E51"/>
    <w:rsid w:val="00C75D00"/>
    <w:rsid w:val="00C7730D"/>
    <w:rsid w:val="00CA354A"/>
    <w:rsid w:val="00CC5C01"/>
    <w:rsid w:val="00CC66C5"/>
    <w:rsid w:val="00CF308B"/>
    <w:rsid w:val="00CF4FC1"/>
    <w:rsid w:val="00D1478B"/>
    <w:rsid w:val="00D93C90"/>
    <w:rsid w:val="00D96B04"/>
    <w:rsid w:val="00DA5456"/>
    <w:rsid w:val="00E2313A"/>
    <w:rsid w:val="00E550E7"/>
    <w:rsid w:val="00E6206B"/>
    <w:rsid w:val="00EE102E"/>
    <w:rsid w:val="00F0429B"/>
    <w:rsid w:val="00F124EF"/>
    <w:rsid w:val="00F265C0"/>
    <w:rsid w:val="00F5502E"/>
    <w:rsid w:val="00F55C19"/>
    <w:rsid w:val="00F616F3"/>
    <w:rsid w:val="00F63FE8"/>
    <w:rsid w:val="00FC549A"/>
    <w:rsid w:val="00FE07ED"/>
    <w:rsid w:val="00FF658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33FE"/>
  <w15:docId w15:val="{48068253-25C1-4EC5-8B0C-42D83B46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4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A354A"/>
    <w:rPr>
      <w:b/>
      <w:bCs/>
    </w:rPr>
  </w:style>
  <w:style w:type="character" w:styleId="a5">
    <w:name w:val="Emphasis"/>
    <w:qFormat/>
    <w:rsid w:val="00CA354A"/>
    <w:rPr>
      <w:i/>
      <w:iCs/>
    </w:rPr>
  </w:style>
  <w:style w:type="paragraph" w:styleId="a6">
    <w:name w:val="List Paragraph"/>
    <w:basedOn w:val="a"/>
    <w:uiPriority w:val="34"/>
    <w:qFormat/>
    <w:rsid w:val="00CA354A"/>
    <w:pPr>
      <w:ind w:left="720"/>
      <w:contextualSpacing/>
    </w:pPr>
  </w:style>
  <w:style w:type="paragraph" w:styleId="a7">
    <w:name w:val="Normal (Web)"/>
    <w:basedOn w:val="a"/>
    <w:rsid w:val="00CA354A"/>
    <w:pPr>
      <w:spacing w:after="192"/>
    </w:pPr>
    <w:rPr>
      <w:lang w:val="ru-RU" w:eastAsia="ru-RU"/>
    </w:rPr>
  </w:style>
  <w:style w:type="character" w:styleId="a8">
    <w:name w:val="Intense Emphasis"/>
    <w:qFormat/>
    <w:rsid w:val="00CA354A"/>
    <w:rPr>
      <w:b/>
      <w:bCs/>
      <w:i/>
      <w:iCs/>
      <w:color w:val="4F81BD"/>
    </w:rPr>
  </w:style>
  <w:style w:type="table" w:styleId="-3">
    <w:name w:val="Colorful List Accent 3"/>
    <w:basedOn w:val="a1"/>
    <w:uiPriority w:val="72"/>
    <w:rsid w:val="00CA35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8F65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A0"/>
    <w:rPr>
      <w:rFonts w:ascii="Tahoma" w:eastAsia="Times New Roman" w:hAnsi="Tahoma" w:cs="Tahoma"/>
      <w:sz w:val="16"/>
      <w:szCs w:val="16"/>
      <w:lang w:val="lv-LV" w:eastAsia="lv-LV"/>
    </w:rPr>
  </w:style>
  <w:style w:type="table" w:styleId="1-5">
    <w:name w:val="Medium Grid 1 Accent 5"/>
    <w:basedOn w:val="a1"/>
    <w:uiPriority w:val="67"/>
    <w:rsid w:val="0076688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Shading 1 Accent 2"/>
    <w:basedOn w:val="a1"/>
    <w:uiPriority w:val="63"/>
    <w:rsid w:val="00BD175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Colorful List Accent 4"/>
    <w:basedOn w:val="a1"/>
    <w:uiPriority w:val="72"/>
    <w:rsid w:val="008F58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-4">
    <w:name w:val="Medium Grid 3 Accent 4"/>
    <w:basedOn w:val="a1"/>
    <w:uiPriority w:val="69"/>
    <w:rsid w:val="00CC6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b">
    <w:name w:val="header"/>
    <w:basedOn w:val="a"/>
    <w:link w:val="ac"/>
    <w:uiPriority w:val="99"/>
    <w:unhideWhenUsed/>
    <w:rsid w:val="00DA5456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DA54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DA5456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A54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-2">
    <w:name w:val="Colorful List Accent 2"/>
    <w:basedOn w:val="a1"/>
    <w:uiPriority w:val="72"/>
    <w:rsid w:val="003131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6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1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15.jpeg"/><Relationship Id="rId23" Type="http://schemas.openxmlformats.org/officeDocument/2006/relationships/header" Target="header3.xml"/><Relationship Id="rId10" Type="http://schemas.openxmlformats.org/officeDocument/2006/relationships/image" Target="media/image10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Оксана Иванова</cp:lastModifiedBy>
  <cp:revision>3</cp:revision>
  <dcterms:created xsi:type="dcterms:W3CDTF">2022-01-31T14:21:00Z</dcterms:created>
  <dcterms:modified xsi:type="dcterms:W3CDTF">2022-01-31T14:23:00Z</dcterms:modified>
</cp:coreProperties>
</file>