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>
    <v:background id="_x0000_s1025" o:bwmode="white" fillcolor="yellow" o:targetscreensize="1024,768">
      <v:fill color2="#47eafb" recolor="t" focus="100%" type="gradient"/>
    </v:background>
  </w:background>
  <w:body>
    <w:p w14:paraId="0F32602E" w14:textId="77777777" w:rsidR="00F13FB7" w:rsidRDefault="007F05C2" w:rsidP="00F13FB7">
      <w:pPr>
        <w:jc w:val="center"/>
        <w:rPr>
          <w:rFonts w:ascii="Comic Sans MS" w:hAnsi="Comic Sans MS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</w:pPr>
      <w:r w:rsidRPr="003D293B">
        <w:rPr>
          <w:rFonts w:ascii="Bookman Old Style" w:hAnsi="Bookman Old Style"/>
          <w:b/>
          <w:noProof/>
          <w:color w:val="00B0F0"/>
          <w:sz w:val="56"/>
          <w:szCs w:val="56"/>
        </w:rPr>
        <w:drawing>
          <wp:anchor distT="0" distB="0" distL="114300" distR="114300" simplePos="0" relativeHeight="251673600" behindDoc="1" locked="0" layoutInCell="1" allowOverlap="1" wp14:anchorId="77D080BA" wp14:editId="14E768C4">
            <wp:simplePos x="0" y="0"/>
            <wp:positionH relativeFrom="column">
              <wp:posOffset>6017260</wp:posOffset>
            </wp:positionH>
            <wp:positionV relativeFrom="paragraph">
              <wp:posOffset>-188595</wp:posOffset>
            </wp:positionV>
            <wp:extent cx="1095375" cy="790575"/>
            <wp:effectExtent l="0" t="0" r="0" b="9525"/>
            <wp:wrapNone/>
            <wp:docPr id="5" name="Рисунок 5" descr="C:\Users\Vlada\Desktop\1417441660_20_per_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a\Desktop\1417441660_20_per_cent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3333FF"/>
          <w:sz w:val="48"/>
          <w:szCs w:val="48"/>
          <w14:textOutline w14:w="9525" w14:cap="rnd" w14:cmpd="sng" w14:algn="ctr">
            <w14:solidFill>
              <w14:srgbClr w14:val="3333FF"/>
            </w14:solidFill>
            <w14:prstDash w14:val="solid"/>
            <w14:bevel/>
          </w14:textOutline>
        </w:rPr>
        <w:t>СБОРНЫЙ МОРСКОЙ ТУР</w:t>
      </w:r>
      <w:r>
        <w:rPr>
          <w:rFonts w:ascii="Comic Sans MS" w:hAnsi="Comic Sans MS"/>
          <w:b/>
          <w:color w:val="3333FF"/>
          <w:sz w:val="48"/>
          <w:szCs w:val="48"/>
          <w14:textOutline w14:w="9525" w14:cap="rnd" w14:cmpd="sng" w14:algn="ctr">
            <w14:solidFill>
              <w14:srgbClr w14:val="3333FF"/>
            </w14:solidFill>
            <w14:prstDash w14:val="solid"/>
            <w14:bevel/>
          </w14:textOutline>
        </w:rPr>
        <w:br/>
      </w:r>
      <w:r w:rsidR="00CC016E" w:rsidRPr="00CC016E">
        <w:rPr>
          <w:rFonts w:ascii="Comic Sans MS" w:hAnsi="Comic Sans MS"/>
          <w:b/>
          <w:color w:val="3333FF"/>
          <w:sz w:val="48"/>
          <w:szCs w:val="48"/>
          <w14:textOutline w14:w="9525" w14:cap="rnd" w14:cmpd="sng" w14:algn="ctr">
            <w14:solidFill>
              <w14:srgbClr w14:val="3333FF"/>
            </w14:solidFill>
            <w14:prstDash w14:val="solid"/>
            <w14:bevel/>
          </w14:textOutline>
        </w:rPr>
        <w:t>ЧУДЕСА ЧЕРНОМОРСКОГО ПОБЕРЕЖЬЯ</w:t>
      </w:r>
      <w:r w:rsidR="00A4493F">
        <w:rPr>
          <w:rFonts w:ascii="Comic Sans MS" w:hAnsi="Comic Sans MS"/>
          <w:b/>
          <w:bCs/>
          <w:color w:val="3333FF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FF00FF"/>
            </w14:solidFill>
            <w14:prstDash w14:val="solid"/>
            <w14:round/>
          </w14:textOutline>
        </w:rPr>
        <w:br/>
      </w:r>
      <w:r w:rsidR="008F024E">
        <w:rPr>
          <w:rFonts w:ascii="Comic Sans MS" w:hAnsi="Comic Sans MS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Гарантированные заезды по </w:t>
      </w:r>
      <w:r w:rsidR="00025C9F">
        <w:rPr>
          <w:rFonts w:ascii="Comic Sans MS" w:hAnsi="Comic Sans MS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субботам</w:t>
      </w:r>
      <w:r w:rsidR="00F63821">
        <w:rPr>
          <w:rFonts w:ascii="Comic Sans MS" w:hAnsi="Comic Sans MS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: </w:t>
      </w:r>
    </w:p>
    <w:p w14:paraId="1AA08467" w14:textId="77777777" w:rsidR="00CC016E" w:rsidRPr="0094662E" w:rsidRDefault="00025C9F" w:rsidP="00025C9F">
      <w:pPr>
        <w:pStyle w:val="a4"/>
        <w:jc w:val="center"/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</w:pP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18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.06 – 2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5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.06; 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25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.06 – 0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2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.07; 0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9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.07 – 1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6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.07; 1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6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.07 -2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3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.07; 2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3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.07 – 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30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.07; 0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6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.08 – 1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3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.08; 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20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.08 –2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7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.08; 2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7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.08-0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3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.09;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 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0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3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.09 – 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10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.09; 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10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.09 -1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7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.09; 1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7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.09 – 2</w:t>
      </w:r>
      <w:r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4</w:t>
      </w:r>
      <w:r w:rsidRPr="00025C9F">
        <w:rPr>
          <w:rFonts w:ascii="Comic Sans MS" w:hAnsi="Comic Sans MS"/>
          <w:i/>
          <w:color w:val="D818A1"/>
          <w:sz w:val="28"/>
          <w:szCs w:val="28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.09; </w:t>
      </w:r>
      <w:r w:rsidR="007F05C2" w:rsidRPr="0041447E">
        <w:rPr>
          <w:rFonts w:ascii="Comic Sans MS" w:hAnsi="Comic Sans MS"/>
          <w:b/>
          <w:bCs/>
          <w:color w:val="3333FF"/>
          <w:sz w:val="40"/>
          <w:szCs w:val="40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br/>
      </w:r>
      <w:r w:rsidR="007F05C2" w:rsidRPr="0041447E">
        <w:rPr>
          <w:rFonts w:ascii="Comic Sans MS" w:hAnsi="Comic Sans MS"/>
          <w:b/>
          <w:bCs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>Маршрут:</w:t>
      </w:r>
      <w:r w:rsidR="007F05C2" w:rsidRPr="0041447E">
        <w:rPr>
          <w:rFonts w:ascii="Comic Sans MS" w:hAnsi="Comic Sans MS"/>
          <w:b/>
          <w:bCs/>
          <w:i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 xml:space="preserve"> </w:t>
      </w:r>
      <w:r w:rsidR="00C76D90" w:rsidRPr="0041447E">
        <w:rPr>
          <w:rFonts w:ascii="Comic Sans MS" w:hAnsi="Comic Sans MS"/>
          <w:b/>
          <w:bCs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 xml:space="preserve">Батуми </w:t>
      </w:r>
      <w:r w:rsidR="007F05C2" w:rsidRPr="0041447E">
        <w:rPr>
          <w:rFonts w:ascii="Comic Sans MS" w:hAnsi="Comic Sans MS"/>
          <w:b/>
          <w:bCs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 xml:space="preserve">– Кутаиси – </w:t>
      </w:r>
      <w:r w:rsidR="00C76D90" w:rsidRPr="0041447E">
        <w:rPr>
          <w:rFonts w:ascii="Comic Sans MS" w:hAnsi="Comic Sans MS"/>
          <w:b/>
          <w:bCs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 xml:space="preserve">Каньон </w:t>
      </w:r>
      <w:proofErr w:type="spellStart"/>
      <w:r w:rsidR="00C76D90" w:rsidRPr="0041447E">
        <w:rPr>
          <w:rFonts w:ascii="Comic Sans MS" w:hAnsi="Comic Sans MS"/>
          <w:b/>
          <w:bCs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>Мартвили</w:t>
      </w:r>
      <w:proofErr w:type="spellEnd"/>
      <w:r w:rsidR="00C76D90" w:rsidRPr="0041447E">
        <w:rPr>
          <w:rFonts w:ascii="Comic Sans MS" w:hAnsi="Comic Sans MS"/>
          <w:b/>
          <w:bCs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 xml:space="preserve"> - </w:t>
      </w:r>
      <w:r w:rsidR="007F05C2" w:rsidRPr="0041447E">
        <w:rPr>
          <w:rFonts w:ascii="Comic Sans MS" w:hAnsi="Comic Sans MS"/>
          <w:b/>
          <w:bCs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>Трабзон (Турция) ––</w:t>
      </w:r>
      <w:r w:rsidR="00C76D90" w:rsidRPr="0041447E">
        <w:rPr>
          <w:rFonts w:ascii="Comic Sans MS" w:hAnsi="Comic Sans MS"/>
          <w:b/>
          <w:bCs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 xml:space="preserve"> Горная Аджария -</w:t>
      </w:r>
      <w:r w:rsidR="007F05C2" w:rsidRPr="0041447E">
        <w:rPr>
          <w:rFonts w:ascii="Comic Sans MS" w:hAnsi="Comic Sans MS"/>
          <w:b/>
          <w:bCs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 xml:space="preserve"> Батуми</w:t>
      </w:r>
      <w:r w:rsidR="005F64C2" w:rsidRPr="0041447E">
        <w:rPr>
          <w:rFonts w:ascii="Comic Sans MS" w:hAnsi="Comic Sans MS"/>
          <w:b/>
          <w:bCs/>
          <w:color w:val="3333FF"/>
          <w:sz w:val="28"/>
          <w:szCs w:val="28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3333FF"/>
            </w14:solidFill>
            <w14:prstDash w14:val="solid"/>
            <w14:round/>
          </w14:textOutline>
        </w:rPr>
        <w:t xml:space="preserve"> </w:t>
      </w:r>
    </w:p>
    <w:p w14:paraId="1B042608" w14:textId="77777777" w:rsidR="005F64C2" w:rsidRPr="007F05C2" w:rsidRDefault="005F64C2" w:rsidP="007F05C2">
      <w:pPr>
        <w:pStyle w:val="a4"/>
        <w:jc w:val="center"/>
        <w:rPr>
          <w:rStyle w:val="a5"/>
          <w:rFonts w:ascii="Comic Sans MS" w:hAnsi="Comic Sans MS"/>
          <w:bCs w:val="0"/>
          <w:color w:val="3333FF"/>
          <w:sz w:val="48"/>
          <w:szCs w:val="4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3333FF"/>
            </w14:solidFill>
            <w14:prstDash w14:val="solid"/>
            <w14:miter w14:lim="0"/>
          </w14:textOutline>
        </w:rPr>
      </w:pPr>
      <w:r>
        <w:rPr>
          <w:noProof/>
          <w:lang w:val="ru-RU" w:eastAsia="ru-RU" w:bidi="ar-SA"/>
        </w:rPr>
        <w:drawing>
          <wp:inline distT="0" distB="0" distL="0" distR="0" wp14:anchorId="0CAAF129" wp14:editId="14F27017">
            <wp:extent cx="6931025" cy="1948051"/>
            <wp:effectExtent l="0" t="0" r="3175" b="0"/>
            <wp:docPr id="9" name="Рисунок 9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948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933C6BE" w14:textId="77777777" w:rsidR="00CC016E" w:rsidRPr="005F64C2" w:rsidRDefault="00CC016E" w:rsidP="00CC016E">
      <w:pPr>
        <w:pStyle w:val="a4"/>
        <w:spacing w:line="276" w:lineRule="auto"/>
        <w:jc w:val="right"/>
        <w:rPr>
          <w:rStyle w:val="a5"/>
          <w:rFonts w:ascii="Georgia" w:hAnsi="Georgia"/>
          <w:b w:val="0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D0416B">
        <w:rPr>
          <w:rFonts w:ascii="Times New Roman" w:hAnsi="Times New Roman"/>
          <w:b/>
          <w:color w:val="FF0000"/>
          <w:sz w:val="24"/>
          <w:szCs w:val="24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             </w:t>
      </w:r>
      <w:r>
        <w:rPr>
          <w:rFonts w:ascii="Times New Roman" w:hAnsi="Times New Roman"/>
          <w:b/>
          <w:color w:val="FF0000"/>
          <w:sz w:val="24"/>
          <w:szCs w:val="24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               </w:t>
      </w:r>
      <w:r w:rsidRPr="005E2C4C">
        <w:rPr>
          <w:rFonts w:ascii="Times New Roman" w:hAnsi="Times New Roman"/>
          <w:b/>
          <w:color w:val="FF3399"/>
          <w:sz w:val="24"/>
          <w:szCs w:val="24"/>
          <w:lang w:val="ru-RU"/>
        </w:rPr>
        <w:br/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Аджария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является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красивейшим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регионом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Грузии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. </w:t>
      </w:r>
    </w:p>
    <w:p w14:paraId="225C2597" w14:textId="77777777" w:rsidR="00CC016E" w:rsidRPr="005F64C2" w:rsidRDefault="00CC016E" w:rsidP="00CC016E">
      <w:pPr>
        <w:pStyle w:val="a4"/>
        <w:spacing w:line="276" w:lineRule="auto"/>
        <w:jc w:val="right"/>
        <w:rPr>
          <w:rStyle w:val="a5"/>
          <w:rFonts w:ascii="Georgia" w:hAnsi="Georgia"/>
          <w:b w:val="0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Это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чудо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,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расположенное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на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побережье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,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в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котором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органично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сочетаются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завораживающие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горные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морские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пейзажи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. </w:t>
      </w:r>
    </w:p>
    <w:p w14:paraId="441ADF08" w14:textId="77777777" w:rsidR="00CC016E" w:rsidRPr="005F64C2" w:rsidRDefault="00CC016E" w:rsidP="00CC016E">
      <w:pPr>
        <w:pStyle w:val="a4"/>
        <w:spacing w:line="276" w:lineRule="auto"/>
        <w:jc w:val="right"/>
        <w:rPr>
          <w:rStyle w:val="a5"/>
          <w:rFonts w:ascii="Georgia" w:hAnsi="Georgia"/>
          <w:b w:val="0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Особенность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Аджарии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-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непосредственная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близость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моря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гор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,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которая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притягивает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многочисленные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толпы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туристов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со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всех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стран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мира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. </w:t>
      </w:r>
    </w:p>
    <w:p w14:paraId="55EB1331" w14:textId="77777777" w:rsidR="00CC016E" w:rsidRPr="005F64C2" w:rsidRDefault="00CC016E" w:rsidP="00CC016E">
      <w:pPr>
        <w:pStyle w:val="a4"/>
        <w:spacing w:line="276" w:lineRule="auto"/>
        <w:jc w:val="right"/>
        <w:rPr>
          <w:rStyle w:val="a5"/>
          <w:rFonts w:ascii="Georgia" w:hAnsi="Georgia"/>
          <w:b w:val="0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Вдоль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Черноморского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побережья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расположены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красивейшие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морские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курорты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курортные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места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: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Батуми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, </w:t>
      </w:r>
      <w:proofErr w:type="spellStart"/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Кобулети</w:t>
      </w:r>
      <w:proofErr w:type="spellEnd"/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, </w:t>
      </w:r>
      <w:proofErr w:type="spellStart"/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Чакви</w:t>
      </w:r>
      <w:proofErr w:type="spellEnd"/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,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Зелёный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мыс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, </w:t>
      </w:r>
      <w:proofErr w:type="spellStart"/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Махинджаури</w:t>
      </w:r>
      <w:proofErr w:type="spellEnd"/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, </w:t>
      </w:r>
      <w:proofErr w:type="spellStart"/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Гонио</w:t>
      </w:r>
      <w:proofErr w:type="spellEnd"/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, </w:t>
      </w:r>
      <w:proofErr w:type="spellStart"/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Квариати</w:t>
      </w:r>
      <w:proofErr w:type="spellEnd"/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proofErr w:type="spellStart"/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Сарпи</w:t>
      </w:r>
      <w:proofErr w:type="spellEnd"/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.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А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также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Уреки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proofErr w:type="spellStart"/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Григолети</w:t>
      </w:r>
      <w:proofErr w:type="spellEnd"/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-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магнитные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лечебные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5F64C2">
        <w:rPr>
          <w:rStyle w:val="a5"/>
          <w:rFonts w:ascii="Georgia" w:hAnsi="Georgia" w:cs="Arial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пески</w:t>
      </w:r>
      <w:r w:rsidRPr="005F64C2">
        <w:rPr>
          <w:rStyle w:val="a5"/>
          <w:rFonts w:ascii="Georgia" w:hAnsi="Georgia"/>
          <w:i/>
          <w:color w:val="FF00FF"/>
          <w:sz w:val="24"/>
          <w:szCs w:val="24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.</w:t>
      </w:r>
    </w:p>
    <w:p w14:paraId="364C1E1C" w14:textId="40F97750" w:rsidR="00CC016E" w:rsidRPr="007F05C2" w:rsidRDefault="00F43822" w:rsidP="00CC016E">
      <w:pPr>
        <w:pStyle w:val="a4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b/>
          <w:bCs/>
          <w:noProof/>
          <w:color w:val="002060"/>
          <w:lang w:val="ru-RU" w:eastAsia="ru-RU" w:bidi="ar-SA"/>
        </w:rPr>
        <w:drawing>
          <wp:anchor distT="0" distB="0" distL="114300" distR="114300" simplePos="0" relativeHeight="251696128" behindDoc="0" locked="0" layoutInCell="1" allowOverlap="1" wp14:anchorId="33C2CCB1" wp14:editId="53336DD4">
            <wp:simplePos x="0" y="0"/>
            <wp:positionH relativeFrom="column">
              <wp:posOffset>-59690</wp:posOffset>
            </wp:positionH>
            <wp:positionV relativeFrom="paragraph">
              <wp:posOffset>158750</wp:posOffset>
            </wp:positionV>
            <wp:extent cx="3143250" cy="2014855"/>
            <wp:effectExtent l="0" t="0" r="0" b="4445"/>
            <wp:wrapSquare wrapText="bothSides"/>
            <wp:docPr id="8" name="Рисунок 8" descr="C:\Users\Vlada\Desktop\фото для летнего мвкета по блокам\13957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a\Desktop\фото для летнего мвкета по блокам\139573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14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16E" w:rsidRPr="00724B0B">
        <w:rPr>
          <w:rFonts w:ascii="Times New Roman" w:hAnsi="Times New Roman"/>
          <w:lang w:val="ru-RU"/>
        </w:rPr>
        <w:br/>
      </w:r>
      <w:r w:rsidR="00C04FF4">
        <w:rPr>
          <w:rFonts w:ascii="Century Gothic" w:hAnsi="Century Gothic"/>
          <w:b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1 </w:t>
      </w:r>
      <w:proofErr w:type="gramStart"/>
      <w:r w:rsidR="00C04FF4">
        <w:rPr>
          <w:rFonts w:ascii="Century Gothic" w:hAnsi="Century Gothic"/>
          <w:b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день</w:t>
      </w:r>
      <w:r w:rsidR="00CC016E" w:rsidRPr="009D7A23">
        <w:rPr>
          <w:rFonts w:ascii="Century Gothic" w:hAnsi="Century Gothic"/>
          <w:b/>
          <w:color w:val="FF00FF"/>
          <w:sz w:val="32"/>
          <w:szCs w:val="32"/>
          <w:lang w:val="ru-RU"/>
        </w:rPr>
        <w:t xml:space="preserve"> </w:t>
      </w:r>
      <w:r w:rsidR="00CC016E" w:rsidRPr="009D7A23">
        <w:rPr>
          <w:rFonts w:ascii="Century Gothic" w:hAnsi="Century Gothic"/>
          <w:color w:val="FF00FF"/>
          <w:lang w:val="ru-RU"/>
        </w:rPr>
        <w:t xml:space="preserve"> </w:t>
      </w:r>
      <w:r w:rsidR="00CC016E" w:rsidRPr="007F05C2">
        <w:rPr>
          <w:rFonts w:ascii="Century Gothic" w:hAnsi="Century Gothic"/>
          <w:color w:val="002060"/>
          <w:lang w:val="ru-RU"/>
        </w:rPr>
        <w:t>Прибытие</w:t>
      </w:r>
      <w:proofErr w:type="gramEnd"/>
      <w:r w:rsidR="00CC016E" w:rsidRPr="007F05C2">
        <w:rPr>
          <w:rFonts w:ascii="Century Gothic" w:hAnsi="Century Gothic"/>
          <w:color w:val="002060"/>
          <w:lang w:val="ru-RU"/>
        </w:rPr>
        <w:t xml:space="preserve"> в райский уголок Аджарии – </w:t>
      </w:r>
      <w:r w:rsidR="00CC016E" w:rsidRPr="007F05C2">
        <w:rPr>
          <w:rFonts w:ascii="Century Gothic" w:hAnsi="Century Gothic"/>
          <w:b/>
          <w:color w:val="002060"/>
          <w:lang w:val="ru-RU"/>
        </w:rPr>
        <w:t>Батуми,</w:t>
      </w:r>
      <w:r w:rsidR="00CC016E" w:rsidRPr="007F05C2">
        <w:rPr>
          <w:rFonts w:ascii="Century Gothic" w:hAnsi="Century Gothic"/>
          <w:color w:val="002060"/>
          <w:lang w:val="ru-RU"/>
        </w:rPr>
        <w:t xml:space="preserve">  трансфер и размещение в отеле. </w:t>
      </w:r>
    </w:p>
    <w:p w14:paraId="212BF3D0" w14:textId="77777777" w:rsidR="00CC016E" w:rsidRPr="007F05C2" w:rsidRDefault="00CC016E" w:rsidP="00CC016E">
      <w:pPr>
        <w:pStyle w:val="a4"/>
        <w:rPr>
          <w:rFonts w:ascii="Century Gothic" w:hAnsi="Century Gothic"/>
          <w:color w:val="002060"/>
          <w:lang w:val="ru-RU"/>
        </w:rPr>
      </w:pPr>
      <w:r w:rsidRPr="007F05C2">
        <w:rPr>
          <w:rFonts w:ascii="Century Gothic" w:hAnsi="Century Gothic"/>
          <w:color w:val="002060"/>
          <w:lang w:val="ru-RU"/>
        </w:rPr>
        <w:t xml:space="preserve">Свободный день. </w:t>
      </w:r>
    </w:p>
    <w:p w14:paraId="2E352BA9" w14:textId="19CB614D" w:rsidR="00D9003D" w:rsidRDefault="00CC016E" w:rsidP="00CC016E">
      <w:pPr>
        <w:pStyle w:val="a4"/>
        <w:rPr>
          <w:rFonts w:ascii="Century Gothic" w:hAnsi="Century Gothic"/>
          <w:b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7F05C2">
        <w:rPr>
          <w:rFonts w:ascii="Century Gothic" w:hAnsi="Century Gothic"/>
          <w:color w:val="002060"/>
          <w:lang w:val="ru-RU"/>
        </w:rPr>
        <w:t>Ночь в отеле Батуми.</w:t>
      </w:r>
      <w:r w:rsidR="00C76D90">
        <w:rPr>
          <w:rFonts w:ascii="Century Gothic" w:hAnsi="Century Gothic"/>
          <w:sz w:val="20"/>
          <w:szCs w:val="20"/>
          <w:lang w:val="ru-RU"/>
        </w:rPr>
        <w:t xml:space="preserve"> </w:t>
      </w:r>
      <w:r w:rsidR="00C04FF4">
        <w:rPr>
          <w:rFonts w:ascii="Century Gothic" w:hAnsi="Century Gothic"/>
          <w:sz w:val="20"/>
          <w:szCs w:val="20"/>
          <w:lang w:val="ru-RU"/>
        </w:rPr>
        <w:br/>
      </w:r>
    </w:p>
    <w:p w14:paraId="48D8B59B" w14:textId="4EDAB20D" w:rsidR="00FF2650" w:rsidRPr="007F05C2" w:rsidRDefault="00C04FF4" w:rsidP="00FF2650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C04FF4">
        <w:rPr>
          <w:rFonts w:ascii="Century Gothic" w:hAnsi="Century Gothic"/>
          <w:bCs w:val="0"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2</w:t>
      </w:r>
      <w:r w:rsidRPr="00C04FF4">
        <w:rPr>
          <w:rFonts w:ascii="Century Gothic" w:hAnsi="Century Gothic"/>
          <w:bCs w:val="0"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proofErr w:type="gramStart"/>
      <w:r w:rsidRPr="00C04FF4">
        <w:rPr>
          <w:rFonts w:ascii="Century Gothic" w:hAnsi="Century Gothic"/>
          <w:bCs w:val="0"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день</w:t>
      </w:r>
      <w:r w:rsidRPr="009D7A23">
        <w:rPr>
          <w:rFonts w:ascii="Century Gothic" w:hAnsi="Century Gothic"/>
          <w:color w:val="FF00FF"/>
          <w:sz w:val="32"/>
          <w:szCs w:val="32"/>
          <w:lang w:val="ru-RU"/>
        </w:rPr>
        <w:t xml:space="preserve"> </w:t>
      </w:r>
      <w:r w:rsidRPr="009D7A23">
        <w:rPr>
          <w:rFonts w:ascii="Century Gothic" w:hAnsi="Century Gothic"/>
          <w:color w:val="FF00FF"/>
          <w:lang w:val="ru-RU"/>
        </w:rPr>
        <w:t xml:space="preserve"> </w:t>
      </w:r>
      <w:r w:rsidR="00FF2650" w:rsidRPr="00FF2650">
        <w:rPr>
          <w:rFonts w:ascii="Century Gothic" w:hAnsi="Century Gothic"/>
          <w:b w:val="0"/>
          <w:color w:val="002060"/>
          <w:sz w:val="22"/>
          <w:szCs w:val="22"/>
          <w:lang w:eastAsia="en-US" w:bidi="en-US"/>
        </w:rPr>
        <w:t>Завтрак</w:t>
      </w:r>
      <w:proofErr w:type="gramEnd"/>
      <w:r w:rsidR="00FF2650" w:rsidRPr="00FF2650">
        <w:rPr>
          <w:rFonts w:ascii="Century Gothic" w:hAnsi="Century Gothic"/>
          <w:b w:val="0"/>
          <w:color w:val="002060"/>
          <w:sz w:val="22"/>
          <w:szCs w:val="22"/>
          <w:lang w:eastAsia="en-US" w:bidi="en-US"/>
        </w:rPr>
        <w:t xml:space="preserve"> в </w:t>
      </w:r>
      <w:r w:rsidR="00FF2650" w:rsidRPr="00FF2650">
        <w:rPr>
          <w:rFonts w:ascii="Century Gothic" w:hAnsi="Century Gothic"/>
          <w:b w:val="0"/>
          <w:color w:val="002060"/>
          <w:sz w:val="22"/>
          <w:szCs w:val="22"/>
          <w:lang w:val="ru-RU" w:eastAsia="en-US" w:bidi="en-US"/>
        </w:rPr>
        <w:t>отеле</w:t>
      </w:r>
      <w:r w:rsidR="00D9003D" w:rsidRPr="00FF2650">
        <w:rPr>
          <w:rFonts w:ascii="Century Gothic" w:hAnsi="Century Gothic"/>
          <w:b w:val="0"/>
          <w:color w:val="002060"/>
          <w:lang w:val="ru-RU"/>
        </w:rPr>
        <w:t>.</w:t>
      </w:r>
      <w:r w:rsidR="00D9003D">
        <w:rPr>
          <w:rFonts w:ascii="Century Gothic" w:hAnsi="Century Gothic"/>
          <w:color w:val="002060"/>
          <w:lang w:val="ru-RU"/>
        </w:rPr>
        <w:t xml:space="preserve"> 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Свободный день, для отдыха на море.  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br/>
      </w:r>
      <w:r w:rsidR="00FF2650" w:rsidRPr="00FF2650">
        <w:rPr>
          <w:rFonts w:ascii="Century Gothic" w:hAnsi="Century Gothic"/>
          <w:bCs w:val="0"/>
          <w:color w:val="FF00FF"/>
          <w:sz w:val="22"/>
          <w:szCs w:val="22"/>
          <w:lang w:val="ru-RU" w:eastAsia="en-US" w:bidi="en-US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Вечерняя пешая экскурсия по Батуми. Сбор группы в назначенном гидом месте.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</w:t>
      </w:r>
      <w:r w:rsidR="00B43622" w:rsidRPr="00B43622">
        <w:rPr>
          <w:rFonts w:ascii="Century Gothic" w:hAnsi="Century Gothic"/>
          <w:bCs w:val="0"/>
          <w:color w:val="FF00FF"/>
          <w:sz w:val="22"/>
          <w:szCs w:val="22"/>
          <w:lang w:val="ru-RU" w:eastAsia="en-US" w:bidi="en-US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(включена в стоимость)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br/>
        <w:t xml:space="preserve">Прогулка </w:t>
      </w:r>
      <w:proofErr w:type="gramStart"/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по  </w:t>
      </w:r>
      <w:r w:rsidR="00FF2650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Пионерскому</w:t>
      </w:r>
      <w:proofErr w:type="gramEnd"/>
      <w:r w:rsidR="00FF2650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 xml:space="preserve"> парку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в цен</w:t>
      </w:r>
      <w:r w:rsidR="00FF2650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тре Батуми. Здесь нас ждет 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отреставрированный </w:t>
      </w:r>
      <w:r w:rsidR="00FF2650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дельфинарий,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где мы сможем насладиться  шоу – представлением с дельфинами. </w:t>
      </w:r>
    </w:p>
    <w:p w14:paraId="3CBBD287" w14:textId="77777777" w:rsidR="00FF2650" w:rsidRPr="007F05C2" w:rsidRDefault="0072689D" w:rsidP="00FF2650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>
        <w:rPr>
          <w:rFonts w:ascii="Century Gothic" w:hAnsi="Century Gothic"/>
          <w:b w:val="0"/>
          <w:bCs w:val="0"/>
          <w:noProof/>
          <w:color w:val="002060"/>
          <w:sz w:val="22"/>
          <w:szCs w:val="22"/>
          <w:lang w:val="ru-RU"/>
        </w:rPr>
        <w:lastRenderedPageBreak/>
        <w:drawing>
          <wp:anchor distT="0" distB="0" distL="114300" distR="114300" simplePos="0" relativeHeight="251707392" behindDoc="0" locked="0" layoutInCell="1" allowOverlap="1" wp14:anchorId="77093B73" wp14:editId="383A9806">
            <wp:simplePos x="0" y="0"/>
            <wp:positionH relativeFrom="column">
              <wp:posOffset>4410075</wp:posOffset>
            </wp:positionH>
            <wp:positionV relativeFrom="paragraph">
              <wp:posOffset>437515</wp:posOffset>
            </wp:positionV>
            <wp:extent cx="2495550" cy="1562100"/>
            <wp:effectExtent l="0" t="0" r="0" b="0"/>
            <wp:wrapSquare wrapText="bothSides"/>
            <wp:docPr id="7" name="Рисунок 7" descr="C:\Users\Vlada\Desktop\фото для летнего мвкета по блокам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a\Desktop\фото для летнего мвкета по блокам\2 (2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После массы полученных позитивных впечатлений, мы отправимся на прогулку по знаменитой центральной </w:t>
      </w:r>
      <w:r w:rsidR="00FF2650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улице Руставели,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и, дойдя до нового бульвара, желающие смогут прокатиться на </w:t>
      </w:r>
      <w:r w:rsidR="00FF2650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чертовом колесе,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полюбовавшись прелестями Аджарии с высоты птичьего полета (при плохих погодных условиях, колесо не работает, входные билеты приобретаются на месте самостоятельно или с помощью гида). Далее мы еще немного прогуляемся в сторону </w:t>
      </w:r>
      <w:r w:rsidR="00FF2650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Батумского мор вокзала,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где прокатимся </w:t>
      </w:r>
      <w:r w:rsidR="00FF2650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на подъемнике,</w:t>
      </w:r>
      <w:r w:rsidR="00FF2650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откуда нам откроется невероятно красивый панорамный вид Батуми как на ладони. Не забудьте взять фотоаппараты фотоссесия неизбежна.  </w:t>
      </w:r>
    </w:p>
    <w:p w14:paraId="0C884902" w14:textId="77777777" w:rsidR="00FF2650" w:rsidRPr="007F05C2" w:rsidRDefault="00FF2650" w:rsidP="00FF2650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Далее свободный вечер. </w:t>
      </w:r>
    </w:p>
    <w:p w14:paraId="63657B89" w14:textId="209546D7" w:rsidR="00F43822" w:rsidRDefault="005E0963" w:rsidP="005E0963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7F05C2">
        <w:rPr>
          <w:rFonts w:ascii="Century Gothic" w:hAnsi="Century Gothic"/>
          <w:b w:val="0"/>
          <w:bCs w:val="0"/>
          <w:noProof/>
          <w:color w:val="002060"/>
          <w:sz w:val="22"/>
          <w:szCs w:val="22"/>
          <w:lang w:val="ru-RU"/>
        </w:rPr>
        <w:drawing>
          <wp:anchor distT="0" distB="0" distL="114300" distR="114300" simplePos="0" relativeHeight="251660288" behindDoc="0" locked="0" layoutInCell="1" allowOverlap="1" wp14:anchorId="3AE6F1BA" wp14:editId="48D4345A">
            <wp:simplePos x="0" y="0"/>
            <wp:positionH relativeFrom="column">
              <wp:posOffset>4407535</wp:posOffset>
            </wp:positionH>
            <wp:positionV relativeFrom="paragraph">
              <wp:posOffset>423545</wp:posOffset>
            </wp:positionV>
            <wp:extent cx="2562225" cy="27336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pi-Border-Checkpoint-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16E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(!) Туристкам обязательно иметь косынки и накидки при посещении монастырей и храма, запрещены шорты и короткие юбки, открытые руки и плечи.</w:t>
      </w:r>
      <w:r w:rsidR="00C04FF4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br/>
      </w:r>
      <w:r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br/>
      </w:r>
      <w:r w:rsidR="00C04FF4">
        <w:rPr>
          <w:rFonts w:ascii="Century Gothic" w:hAnsi="Century Gothic"/>
          <w:bCs w:val="0"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3</w:t>
      </w:r>
      <w:r w:rsidR="00C04FF4" w:rsidRPr="00C04FF4">
        <w:rPr>
          <w:rFonts w:ascii="Century Gothic" w:hAnsi="Century Gothic"/>
          <w:bCs w:val="0"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proofErr w:type="gramStart"/>
      <w:r w:rsidR="00C04FF4" w:rsidRPr="00C04FF4">
        <w:rPr>
          <w:rFonts w:ascii="Century Gothic" w:hAnsi="Century Gothic"/>
          <w:bCs w:val="0"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день</w:t>
      </w:r>
      <w:r w:rsidR="00C04FF4" w:rsidRPr="009D7A23">
        <w:rPr>
          <w:rFonts w:ascii="Century Gothic" w:hAnsi="Century Gothic"/>
          <w:color w:val="FF00FF"/>
          <w:sz w:val="32"/>
          <w:szCs w:val="32"/>
          <w:lang w:val="ru-RU"/>
        </w:rPr>
        <w:t xml:space="preserve"> </w:t>
      </w:r>
      <w:r w:rsidR="00C04FF4" w:rsidRPr="009D7A23">
        <w:rPr>
          <w:rFonts w:ascii="Century Gothic" w:hAnsi="Century Gothic"/>
          <w:color w:val="FF00FF"/>
          <w:lang w:val="ru-RU"/>
        </w:rPr>
        <w:t xml:space="preserve"> 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Завтрак</w:t>
      </w:r>
      <w:proofErr w:type="gramEnd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в </w:t>
      </w:r>
      <w:r w:rsidR="0041447E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отеле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.</w:t>
      </w:r>
      <w:r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</w:t>
      </w:r>
    </w:p>
    <w:p w14:paraId="47411E3F" w14:textId="77777777" w:rsidR="005E0963" w:rsidRDefault="00F43822" w:rsidP="005E0963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Свободный день для отдыха на море или …. </w:t>
      </w:r>
    </w:p>
    <w:p w14:paraId="28322ACF" w14:textId="77777777" w:rsidR="005E0963" w:rsidRPr="00B43622" w:rsidRDefault="00CC016E" w:rsidP="005E0963">
      <w:pPr>
        <w:pStyle w:val="3"/>
        <w:spacing w:before="0" w:beforeAutospacing="0" w:after="0" w:afterAutospacing="0" w:line="276" w:lineRule="auto"/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B43622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Факультативно:  </w:t>
      </w:r>
      <w:r w:rsidR="005E0963" w:rsidRPr="00B43622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Экскурсия в Трабзон (</w:t>
      </w:r>
      <w:proofErr w:type="spellStart"/>
      <w:r w:rsidR="005E0963" w:rsidRPr="00B43622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Trabzon</w:t>
      </w:r>
      <w:proofErr w:type="spellEnd"/>
      <w:r w:rsidR="005E0963" w:rsidRPr="00B43622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) +шопинг. </w:t>
      </w:r>
    </w:p>
    <w:p w14:paraId="27A10B76" w14:textId="77777777" w:rsidR="00CC016E" w:rsidRPr="005E0963" w:rsidRDefault="00CC016E" w:rsidP="00055C4A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</w:pPr>
      <w:r w:rsidRPr="00B43622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Трабзон (</w:t>
      </w:r>
      <w:proofErr w:type="spellStart"/>
      <w:r w:rsidRPr="00B43622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Trabzon</w:t>
      </w:r>
      <w:proofErr w:type="spellEnd"/>
      <w:r w:rsidRPr="00B43622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) -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город на северо-востоке </w:t>
      </w:r>
      <w:r w:rsidRPr="00B43622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Турции,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расположенный на берегу Чёрного моря. Основанный еще в VIII веке до н. э. </w:t>
      </w:r>
      <w:proofErr w:type="spellStart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Трапезунт</w:t>
      </w:r>
      <w:proofErr w:type="spellEnd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(Трапезунд) до эпохи Александра был самой восточной греческой колонией Понта Эвксинского. При римлянах он становится столицей провинции </w:t>
      </w:r>
      <w:proofErr w:type="spellStart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Понтус</w:t>
      </w:r>
      <w:proofErr w:type="spellEnd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.</w:t>
      </w:r>
      <w:r w:rsidR="005E0963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Трабзон стал османским городом сразу после Константинополя-Стамбула в середине 15 века. Взял его также как и Стамбул, султан </w:t>
      </w:r>
      <w:proofErr w:type="spellStart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Мехмет</w:t>
      </w:r>
      <w:proofErr w:type="spellEnd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Второй, но в 1461 году. Город многие века назывался Трапезундом, что по-гречески означает стол, трапеза.</w:t>
      </w:r>
    </w:p>
    <w:p w14:paraId="6841738C" w14:textId="77777777" w:rsidR="00CC016E" w:rsidRPr="001B72D7" w:rsidRDefault="00CC016E" w:rsidP="00055C4A">
      <w:pPr>
        <w:ind w:right="141"/>
        <w:jc w:val="both"/>
        <w:outlineLvl w:val="2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Такой формы якобы была гора, на которой основали здесь город греческие поселенцы из Синопа в 750 году до н.э., по этому поводу здесь была сооружена крепость, которая со временем достраивалась и заняла, в конце концов, большую территорию. Остатки крепостных стен в неплохом состоянии сохранились до сих пор. </w:t>
      </w:r>
    </w:p>
    <w:p w14:paraId="31FABF37" w14:textId="77777777" w:rsidR="00F43822" w:rsidRDefault="003B08F0" w:rsidP="00F43822">
      <w:pPr>
        <w:spacing w:before="100" w:beforeAutospacing="1" w:after="100" w:afterAutospacing="1"/>
        <w:ind w:left="142" w:right="141"/>
        <w:jc w:val="both"/>
        <w:outlineLvl w:val="2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FE93AFD" wp14:editId="0188AAAB">
            <wp:simplePos x="0" y="0"/>
            <wp:positionH relativeFrom="column">
              <wp:posOffset>102235</wp:posOffset>
            </wp:positionH>
            <wp:positionV relativeFrom="paragraph">
              <wp:posOffset>560705</wp:posOffset>
            </wp:positionV>
            <wp:extent cx="3276600" cy="2533650"/>
            <wp:effectExtent l="38100" t="38100" r="38100" b="38100"/>
            <wp:wrapSquare wrapText="bothSides"/>
            <wp:docPr id="35" name="Рисунок 35" descr="&amp;Kcy;&amp;acy;&amp;rcy;&amp;tcy;&amp;icy;&amp;ncy;&amp;kcy;&amp;icy; &amp;pcy;&amp;ocy; &amp;zcy;&amp;acy;&amp;pcy;&amp;rcy;&amp;ocy;&amp;scy;&amp;ucy; &amp;tcy;&amp;rcy;&amp;acy;&amp;bcy;&amp;z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tcy;&amp;rcy;&amp;acy;&amp;bcy;&amp;z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33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C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Самый важный и значительный монастырь, лучше всего сохранившийся до наших дней, венчает вершину почти трехсотметровой скалы над долиной </w:t>
      </w:r>
      <w:proofErr w:type="spellStart"/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>Алтындере</w:t>
      </w:r>
      <w:proofErr w:type="spellEnd"/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. Согласно преданию, </w:t>
      </w:r>
      <w:r w:rsidR="00CC016E" w:rsidRPr="001B72D7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 xml:space="preserve">горный </w:t>
      </w:r>
      <w:proofErr w:type="gramStart"/>
      <w:r w:rsidR="00CC016E" w:rsidRPr="001B72D7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монастырь  Панагия</w:t>
      </w:r>
      <w:proofErr w:type="gramEnd"/>
      <w:r w:rsidR="00CC016E" w:rsidRPr="001B72D7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-Сумела</w:t>
      </w:r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</w:t>
      </w:r>
      <w:r w:rsidR="00CC016E" w:rsidRPr="001B72D7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("Пресвятой Богородицы")</w:t>
      </w:r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был основан в 386 году монахами Варнавой и Софронием, прибывшими из Афин с чудотворным образом Богородицы, написанным самим евангелистом Лукой. Уже в VI столетии вокруг пещеры с образом вырос крупный монастырь, хотя большинство сохранившихся до наших дней сооружений датируются XIII-XIV веками. Слава монастыря, в котором короновались цари </w:t>
      </w:r>
      <w:proofErr w:type="spellStart"/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>Трапезундского</w:t>
      </w:r>
      <w:proofErr w:type="spellEnd"/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, царства была велика. Султан </w:t>
      </w:r>
      <w:proofErr w:type="gramStart"/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>Селим (XVI в.)</w:t>
      </w:r>
      <w:proofErr w:type="gramEnd"/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и все последующие правители Османской </w:t>
      </w:r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lastRenderedPageBreak/>
        <w:t xml:space="preserve">империи подтвердили привилегии монастыря, и он счастливо просуществовал до 1923 года, когда жизнь в монастыре оборвалась, сокровища были вывезены в Грецию, а его пятиэтажный комплекс подвергся разграблению. С 1996 года в </w:t>
      </w:r>
      <w:proofErr w:type="spellStart"/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>Сумеле</w:t>
      </w:r>
      <w:proofErr w:type="spellEnd"/>
      <w:r w:rsidR="00CC016E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проводится тщательная реконструкция, и монастырь превратился в одну из главных достопримечательностей Трабзона. </w:t>
      </w:r>
    </w:p>
    <w:p w14:paraId="7B867665" w14:textId="77777777" w:rsidR="00F43822" w:rsidRDefault="00CC016E" w:rsidP="00F43822">
      <w:pPr>
        <w:spacing w:before="100" w:beforeAutospacing="1" w:after="100" w:afterAutospacing="1"/>
        <w:ind w:left="142" w:right="141"/>
        <w:jc w:val="both"/>
        <w:outlineLvl w:val="2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Сердцем города считается площадь </w:t>
      </w:r>
      <w:proofErr w:type="spellStart"/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>Мейдан</w:t>
      </w:r>
      <w:proofErr w:type="spellEnd"/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</w:t>
      </w:r>
      <w:proofErr w:type="spellStart"/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>Паркы</w:t>
      </w:r>
      <w:proofErr w:type="spellEnd"/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. Во время прогулки Вы посетите район улицы </w:t>
      </w:r>
      <w:proofErr w:type="spellStart"/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>Uzun</w:t>
      </w:r>
      <w:proofErr w:type="spellEnd"/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</w:t>
      </w:r>
      <w:proofErr w:type="spellStart"/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>Sokak</w:t>
      </w:r>
      <w:proofErr w:type="spellEnd"/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>. На ней расположено  множество торго</w:t>
      </w:r>
      <w:r w:rsidR="00C76D90">
        <w:rPr>
          <w:rFonts w:ascii="Century Gothic" w:hAnsi="Century Gothic"/>
          <w:color w:val="002060"/>
          <w:sz w:val="22"/>
          <w:szCs w:val="22"/>
          <w:lang w:eastAsia="en-US" w:bidi="en-US"/>
        </w:rPr>
        <w:t>вых рядов, где можно приобрести</w:t>
      </w:r>
      <w:r w:rsidR="00C76D90">
        <w:rPr>
          <w:rFonts w:ascii="Century Gothic" w:hAnsi="Century Gothic"/>
          <w:color w:val="002060"/>
          <w:sz w:val="22"/>
          <w:szCs w:val="22"/>
          <w:lang w:eastAsia="en-US" w:bidi="en-US"/>
        </w:rPr>
        <w:br/>
      </w:r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сувениры и </w:t>
      </w:r>
      <w:r w:rsidR="005E0963"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>другие,</w:t>
      </w:r>
      <w:r w:rsidRPr="001B72D7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полезные и нужные вам товары.</w:t>
      </w:r>
      <w:r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</w:t>
      </w:r>
    </w:p>
    <w:p w14:paraId="70790397" w14:textId="77777777" w:rsidR="00CC016E" w:rsidRDefault="001D184A" w:rsidP="00F43822">
      <w:pPr>
        <w:spacing w:before="100" w:beforeAutospacing="1" w:after="100" w:afterAutospacing="1"/>
        <w:ind w:left="142" w:right="141"/>
        <w:jc w:val="both"/>
        <w:outlineLvl w:val="2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Позднее прибытие в Батуми. Ночь в отеле Батуми. </w:t>
      </w:r>
    </w:p>
    <w:p w14:paraId="6D8B9E48" w14:textId="7C1FDA36" w:rsidR="00F43822" w:rsidRDefault="00F43822" w:rsidP="00F43822">
      <w:pPr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 w:rsidRPr="00C04FF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30822C8" wp14:editId="1A2B497F">
            <wp:simplePos x="0" y="0"/>
            <wp:positionH relativeFrom="column">
              <wp:posOffset>-40640</wp:posOffset>
            </wp:positionH>
            <wp:positionV relativeFrom="paragraph">
              <wp:posOffset>78740</wp:posOffset>
            </wp:positionV>
            <wp:extent cx="3162300" cy="1971675"/>
            <wp:effectExtent l="38100" t="38100" r="38100" b="47625"/>
            <wp:wrapSquare wrapText="bothSides"/>
            <wp:docPr id="6" name="Рисунок 6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71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C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FF4" w:rsidRPr="00C04FF4">
        <w:rPr>
          <w:rFonts w:ascii="Century Gothic" w:hAnsi="Century Gothic"/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4</w:t>
      </w:r>
      <w:r w:rsidR="00C04FF4" w:rsidRPr="00C04FF4">
        <w:rPr>
          <w:rFonts w:ascii="Century Gothic" w:hAnsi="Century Gothic"/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proofErr w:type="gramStart"/>
      <w:r w:rsidR="00C04FF4" w:rsidRPr="00C04FF4">
        <w:rPr>
          <w:rFonts w:ascii="Century Gothic" w:hAnsi="Century Gothic"/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день</w:t>
      </w:r>
      <w:r w:rsidR="00C04FF4" w:rsidRPr="009D7A23">
        <w:rPr>
          <w:rFonts w:ascii="Century Gothic" w:hAnsi="Century Gothic"/>
          <w:b/>
          <w:color w:val="FF00FF"/>
          <w:sz w:val="32"/>
          <w:szCs w:val="32"/>
        </w:rPr>
        <w:t xml:space="preserve"> </w:t>
      </w:r>
      <w:r w:rsidR="00C04FF4" w:rsidRPr="009D7A23">
        <w:rPr>
          <w:rFonts w:ascii="Century Gothic" w:hAnsi="Century Gothic"/>
          <w:color w:val="FF00FF"/>
        </w:rPr>
        <w:t xml:space="preserve"> </w:t>
      </w:r>
      <w:r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>Завтрак</w:t>
      </w:r>
      <w:proofErr w:type="gramEnd"/>
      <w:r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в </w:t>
      </w:r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>отеле</w:t>
      </w:r>
      <w:r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. Свободное время для отдыха на море.  </w:t>
      </w:r>
    </w:p>
    <w:p w14:paraId="204415B0" w14:textId="77777777" w:rsidR="00F43822" w:rsidRPr="00B43622" w:rsidRDefault="00F43822" w:rsidP="00F43822">
      <w:pPr>
        <w:pStyle w:val="a4"/>
        <w:rPr>
          <w:rFonts w:ascii="Century Gothic" w:hAnsi="Century Gothic"/>
          <w:b/>
          <w:color w:val="FF00FF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proofErr w:type="gramStart"/>
      <w:r w:rsidRPr="00B43622">
        <w:rPr>
          <w:rFonts w:ascii="Century Gothic" w:hAnsi="Century Gothic"/>
          <w:b/>
          <w:color w:val="FF00FF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19:00  Пешая</w:t>
      </w:r>
      <w:proofErr w:type="gramEnd"/>
      <w:r w:rsidRPr="00B43622">
        <w:rPr>
          <w:rFonts w:ascii="Century Gothic" w:hAnsi="Century Gothic"/>
          <w:b/>
          <w:color w:val="FF00FF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экскурсия по Батуми.  </w:t>
      </w:r>
      <w:r>
        <w:rPr>
          <w:rFonts w:ascii="Century Gothic" w:hAnsi="Century Gothic"/>
          <w:b/>
          <w:color w:val="FF00FF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(включена в стоимость) </w:t>
      </w:r>
    </w:p>
    <w:p w14:paraId="6F00B935" w14:textId="77777777" w:rsidR="00F43822" w:rsidRPr="007F05C2" w:rsidRDefault="00F43822" w:rsidP="00F43822">
      <w:pPr>
        <w:pStyle w:val="a4"/>
        <w:rPr>
          <w:rFonts w:ascii="Century Gothic" w:hAnsi="Century Gothic"/>
          <w:color w:val="002060"/>
          <w:lang w:val="ru-RU"/>
        </w:rPr>
      </w:pPr>
    </w:p>
    <w:p w14:paraId="09CE0FE8" w14:textId="77777777" w:rsidR="00F43822" w:rsidRPr="009D7A23" w:rsidRDefault="00F43822" w:rsidP="00F43822">
      <w:pPr>
        <w:pStyle w:val="a4"/>
        <w:rPr>
          <w:rFonts w:ascii="Century Gothic" w:hAnsi="Century Gothic"/>
          <w:b/>
          <w:color w:val="FF00FF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9D7A23">
        <w:rPr>
          <w:rFonts w:ascii="Century Gothic" w:hAnsi="Century Gothic"/>
          <w:b/>
          <w:color w:val="FF00FF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Батуми – изумительно красивый город. Ознакомление с уникальной Батумской архитектурой, прогулка по культурно-историческим улицам города. </w:t>
      </w:r>
    </w:p>
    <w:p w14:paraId="4144EF41" w14:textId="77777777" w:rsidR="00F43822" w:rsidRPr="007F05C2" w:rsidRDefault="00F43822" w:rsidP="00F43822">
      <w:pPr>
        <w:pStyle w:val="a4"/>
        <w:rPr>
          <w:rFonts w:ascii="Century Gothic" w:hAnsi="Century Gothic"/>
          <w:color w:val="002060"/>
          <w:lang w:val="ru-RU"/>
        </w:rPr>
      </w:pPr>
    </w:p>
    <w:p w14:paraId="0C9B5E64" w14:textId="77777777" w:rsidR="00F43822" w:rsidRPr="007F05C2" w:rsidRDefault="00F43822" w:rsidP="00F43822">
      <w:pPr>
        <w:pStyle w:val="a4"/>
        <w:rPr>
          <w:rFonts w:ascii="Century Gothic" w:hAnsi="Century Gothic"/>
          <w:color w:val="002060"/>
          <w:lang w:val="ru-RU"/>
        </w:rPr>
      </w:pPr>
      <w:r w:rsidRPr="007F05C2">
        <w:rPr>
          <w:rFonts w:ascii="Century Gothic" w:hAnsi="Century Gothic"/>
          <w:color w:val="002060"/>
          <w:lang w:val="ru-RU"/>
        </w:rPr>
        <w:t xml:space="preserve">Мы посетим Приморский  Бульвар, который тянется вдоль всей береговой линии, и считается одним из самых длинных и красивых бульваров Мира. </w:t>
      </w:r>
    </w:p>
    <w:p w14:paraId="3F80EAA2" w14:textId="77777777" w:rsidR="00F43822" w:rsidRPr="007F05C2" w:rsidRDefault="00F43822" w:rsidP="00F43822">
      <w:pPr>
        <w:pStyle w:val="a4"/>
        <w:jc w:val="both"/>
        <w:rPr>
          <w:rFonts w:ascii="Century Gothic" w:hAnsi="Century Gothic"/>
          <w:color w:val="002060"/>
          <w:lang w:val="ru-RU"/>
        </w:rPr>
      </w:pPr>
      <w:r w:rsidRPr="007F05C2">
        <w:rPr>
          <w:rFonts w:ascii="Century Gothic" w:hAnsi="Century Gothic"/>
          <w:color w:val="002060"/>
          <w:lang w:val="ru-RU"/>
        </w:rPr>
        <w:t xml:space="preserve">Посещение </w:t>
      </w:r>
      <w:r w:rsidRPr="00500CC0">
        <w:rPr>
          <w:rFonts w:ascii="Century Gothic" w:hAnsi="Century Gothic"/>
          <w:b/>
          <w:color w:val="002060"/>
          <w:lang w:val="ru-RU"/>
        </w:rPr>
        <w:t xml:space="preserve">Батумской Григорианской </w:t>
      </w:r>
      <w:proofErr w:type="gramStart"/>
      <w:r w:rsidRPr="00500CC0">
        <w:rPr>
          <w:rFonts w:ascii="Century Gothic" w:hAnsi="Century Gothic"/>
          <w:b/>
          <w:color w:val="002060"/>
          <w:lang w:val="ru-RU"/>
        </w:rPr>
        <w:t>церкви,</w:t>
      </w:r>
      <w:r w:rsidRPr="007F05C2">
        <w:rPr>
          <w:rFonts w:ascii="Century Gothic" w:hAnsi="Century Gothic"/>
          <w:color w:val="002060"/>
          <w:lang w:val="ru-RU"/>
        </w:rPr>
        <w:t xml:space="preserve">  </w:t>
      </w:r>
      <w:r w:rsidRPr="00500CC0">
        <w:rPr>
          <w:rFonts w:ascii="Century Gothic" w:hAnsi="Century Gothic"/>
          <w:b/>
          <w:color w:val="002060"/>
          <w:lang w:val="ru-RU"/>
        </w:rPr>
        <w:t>собора</w:t>
      </w:r>
      <w:proofErr w:type="gramEnd"/>
      <w:r w:rsidRPr="00500CC0">
        <w:rPr>
          <w:rFonts w:ascii="Century Gothic" w:hAnsi="Century Gothic"/>
          <w:b/>
          <w:color w:val="002060"/>
          <w:lang w:val="ru-RU"/>
        </w:rPr>
        <w:t xml:space="preserve"> Святого Николая, </w:t>
      </w:r>
      <w:r w:rsidRPr="007F05C2">
        <w:rPr>
          <w:rFonts w:ascii="Century Gothic" w:hAnsi="Century Gothic"/>
          <w:color w:val="002060"/>
          <w:lang w:val="ru-RU"/>
        </w:rPr>
        <w:t xml:space="preserve">посещение </w:t>
      </w:r>
      <w:r w:rsidRPr="00500CC0">
        <w:rPr>
          <w:rFonts w:ascii="Century Gothic" w:hAnsi="Century Gothic"/>
          <w:b/>
          <w:color w:val="002060"/>
          <w:lang w:val="ru-RU"/>
        </w:rPr>
        <w:t xml:space="preserve">Батумской </w:t>
      </w:r>
      <w:proofErr w:type="spellStart"/>
      <w:r w:rsidRPr="00500CC0">
        <w:rPr>
          <w:rFonts w:ascii="Century Gothic" w:hAnsi="Century Gothic"/>
          <w:b/>
          <w:color w:val="002060"/>
          <w:lang w:val="ru-RU"/>
        </w:rPr>
        <w:t>Пиацы</w:t>
      </w:r>
      <w:proofErr w:type="spellEnd"/>
      <w:r w:rsidRPr="007F05C2">
        <w:rPr>
          <w:rFonts w:ascii="Century Gothic" w:hAnsi="Century Gothic"/>
          <w:color w:val="002060"/>
          <w:lang w:val="ru-RU"/>
        </w:rPr>
        <w:t xml:space="preserve"> - площадь Европы, которая по красоте не уступает римским </w:t>
      </w:r>
      <w:proofErr w:type="spellStart"/>
      <w:r w:rsidRPr="007F05C2">
        <w:rPr>
          <w:rFonts w:ascii="Century Gothic" w:hAnsi="Century Gothic"/>
          <w:color w:val="002060"/>
          <w:lang w:val="ru-RU"/>
        </w:rPr>
        <w:t>пиацам</w:t>
      </w:r>
      <w:proofErr w:type="spellEnd"/>
      <w:r w:rsidRPr="007F05C2">
        <w:rPr>
          <w:rFonts w:ascii="Century Gothic" w:hAnsi="Century Gothic"/>
          <w:color w:val="002060"/>
          <w:lang w:val="ru-RU"/>
        </w:rPr>
        <w:t xml:space="preserve">. </w:t>
      </w:r>
    </w:p>
    <w:p w14:paraId="4FB62D8E" w14:textId="77777777" w:rsidR="00F43822" w:rsidRPr="007F05C2" w:rsidRDefault="00F43822" w:rsidP="00F43822">
      <w:pPr>
        <w:pStyle w:val="a4"/>
        <w:rPr>
          <w:rFonts w:ascii="Century Gothic" w:hAnsi="Century Gothic"/>
          <w:color w:val="002060"/>
          <w:lang w:val="ru-RU"/>
        </w:rPr>
      </w:pPr>
      <w:r w:rsidRPr="007F05C2">
        <w:rPr>
          <w:rFonts w:ascii="Century Gothic" w:hAnsi="Century Gothic"/>
          <w:color w:val="002060"/>
          <w:lang w:val="ru-RU"/>
        </w:rPr>
        <w:t xml:space="preserve">Так же посещаем </w:t>
      </w:r>
      <w:r w:rsidRPr="00500CC0">
        <w:rPr>
          <w:rFonts w:ascii="Century Gothic" w:hAnsi="Century Gothic"/>
          <w:b/>
          <w:color w:val="002060"/>
          <w:lang w:val="ru-RU"/>
        </w:rPr>
        <w:t>мечеть «Орта Джаме»,</w:t>
      </w:r>
      <w:r w:rsidRPr="007F05C2">
        <w:rPr>
          <w:rFonts w:ascii="Century Gothic" w:hAnsi="Century Gothic"/>
          <w:color w:val="002060"/>
          <w:lang w:val="ru-RU"/>
        </w:rPr>
        <w:t xml:space="preserve"> </w:t>
      </w:r>
      <w:r w:rsidRPr="00500CC0">
        <w:rPr>
          <w:rFonts w:ascii="Century Gothic" w:hAnsi="Century Gothic"/>
          <w:b/>
          <w:color w:val="002060"/>
          <w:lang w:val="ru-RU"/>
        </w:rPr>
        <w:t xml:space="preserve">памятник </w:t>
      </w:r>
      <w:proofErr w:type="gramStart"/>
      <w:r w:rsidRPr="00500CC0">
        <w:rPr>
          <w:rFonts w:ascii="Century Gothic" w:hAnsi="Century Gothic"/>
          <w:b/>
          <w:color w:val="002060"/>
          <w:lang w:val="ru-RU"/>
        </w:rPr>
        <w:t>Нептуна,</w:t>
      </w:r>
      <w:r w:rsidRPr="007F05C2">
        <w:rPr>
          <w:rFonts w:ascii="Century Gothic" w:hAnsi="Century Gothic"/>
          <w:color w:val="002060"/>
          <w:lang w:val="ru-RU"/>
        </w:rPr>
        <w:t xml:space="preserve">  Батумский</w:t>
      </w:r>
      <w:proofErr w:type="gramEnd"/>
      <w:r w:rsidRPr="007F05C2">
        <w:rPr>
          <w:rFonts w:ascii="Century Gothic" w:hAnsi="Century Gothic"/>
          <w:color w:val="002060"/>
          <w:lang w:val="ru-RU"/>
        </w:rPr>
        <w:t xml:space="preserve"> </w:t>
      </w:r>
      <w:r w:rsidRPr="00500CC0">
        <w:rPr>
          <w:rFonts w:ascii="Century Gothic" w:hAnsi="Century Gothic"/>
          <w:b/>
          <w:color w:val="002060"/>
          <w:lang w:val="ru-RU"/>
        </w:rPr>
        <w:t xml:space="preserve">драматический театр, </w:t>
      </w:r>
      <w:r w:rsidRPr="007F05C2">
        <w:rPr>
          <w:rFonts w:ascii="Century Gothic" w:hAnsi="Century Gothic"/>
          <w:color w:val="002060"/>
          <w:lang w:val="ru-RU"/>
        </w:rPr>
        <w:t xml:space="preserve">и знаменитые </w:t>
      </w:r>
      <w:r w:rsidRPr="00500CC0">
        <w:rPr>
          <w:rFonts w:ascii="Century Gothic" w:hAnsi="Century Gothic"/>
          <w:b/>
          <w:color w:val="002060"/>
          <w:lang w:val="ru-RU"/>
        </w:rPr>
        <w:t>Астрономические часы на золотой Башне.</w:t>
      </w:r>
      <w:r w:rsidRPr="007F05C2">
        <w:rPr>
          <w:rFonts w:ascii="Century Gothic" w:hAnsi="Century Gothic"/>
          <w:color w:val="002060"/>
          <w:lang w:val="ru-RU"/>
        </w:rPr>
        <w:t xml:space="preserve"> </w:t>
      </w:r>
    </w:p>
    <w:p w14:paraId="1AFE7F39" w14:textId="77777777" w:rsidR="00F43822" w:rsidRPr="007F05C2" w:rsidRDefault="00F43822" w:rsidP="00F43822">
      <w:pPr>
        <w:pStyle w:val="a4"/>
        <w:rPr>
          <w:rFonts w:ascii="Century Gothic" w:hAnsi="Century Gothic"/>
          <w:color w:val="002060"/>
          <w:lang w:val="ru-RU"/>
        </w:rPr>
      </w:pPr>
      <w:r w:rsidRPr="007F05C2">
        <w:rPr>
          <w:rFonts w:ascii="Century Gothic" w:hAnsi="Century Gothic"/>
          <w:color w:val="002060"/>
          <w:lang w:val="ru-RU"/>
        </w:rPr>
        <w:t xml:space="preserve">Побываем на </w:t>
      </w:r>
      <w:r w:rsidRPr="00500CC0">
        <w:rPr>
          <w:rFonts w:ascii="Century Gothic" w:hAnsi="Century Gothic"/>
          <w:b/>
          <w:color w:val="002060"/>
          <w:lang w:val="ru-RU"/>
        </w:rPr>
        <w:t>площади Аргонавтов со статуей Медеи.</w:t>
      </w:r>
      <w:r w:rsidRPr="007F05C2">
        <w:rPr>
          <w:rFonts w:ascii="Century Gothic" w:hAnsi="Century Gothic"/>
          <w:color w:val="002060"/>
          <w:lang w:val="ru-RU"/>
        </w:rPr>
        <w:t xml:space="preserve"> Это место связано с мифом об аргонавтах и легенде, о Золотом руне. </w:t>
      </w:r>
    </w:p>
    <w:p w14:paraId="306370FE" w14:textId="77777777" w:rsidR="00F43822" w:rsidRPr="007F05C2" w:rsidRDefault="0072689D" w:rsidP="00F43822">
      <w:pPr>
        <w:pStyle w:val="a4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12512" behindDoc="0" locked="0" layoutInCell="1" allowOverlap="1" wp14:anchorId="09AF4F4D" wp14:editId="2581FF5C">
            <wp:simplePos x="0" y="0"/>
            <wp:positionH relativeFrom="column">
              <wp:posOffset>4036060</wp:posOffset>
            </wp:positionH>
            <wp:positionV relativeFrom="paragraph">
              <wp:posOffset>149860</wp:posOffset>
            </wp:positionV>
            <wp:extent cx="2809875" cy="1828800"/>
            <wp:effectExtent l="0" t="0" r="9525" b="0"/>
            <wp:wrapSquare wrapText="bothSides"/>
            <wp:docPr id="10" name="Рисунок 10" descr="Картинки по запросу лазерное шоу в бату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лазерное шоу в батуми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822">
        <w:rPr>
          <w:rFonts w:ascii="Century Gothic" w:hAnsi="Century Gothic"/>
          <w:b/>
          <w:color w:val="002060"/>
          <w:lang w:val="ru-RU"/>
        </w:rPr>
        <w:t>21:00-22:00</w:t>
      </w:r>
      <w:r w:rsidR="00F43822" w:rsidRPr="007F05C2">
        <w:rPr>
          <w:rFonts w:ascii="Century Gothic" w:hAnsi="Century Gothic"/>
          <w:color w:val="002060"/>
          <w:lang w:val="ru-RU"/>
        </w:rPr>
        <w:t xml:space="preserve"> мы отправимся на </w:t>
      </w:r>
      <w:r w:rsidR="00F43822" w:rsidRPr="00500CC0">
        <w:rPr>
          <w:rFonts w:ascii="Century Gothic" w:hAnsi="Century Gothic"/>
          <w:b/>
          <w:color w:val="002060"/>
          <w:lang w:val="ru-RU"/>
        </w:rPr>
        <w:t>лазерное шоу - танцующие фонтаны,</w:t>
      </w:r>
      <w:r w:rsidR="00F43822" w:rsidRPr="007F05C2">
        <w:rPr>
          <w:rFonts w:ascii="Century Gothic" w:hAnsi="Century Gothic"/>
          <w:color w:val="002060"/>
          <w:lang w:val="ru-RU"/>
        </w:rPr>
        <w:t xml:space="preserve"> Вас удивит это невероятное шоу,  завезенных специально из Франции,  светомузыкальных фонтанов.  </w:t>
      </w:r>
    </w:p>
    <w:p w14:paraId="71F29E75" w14:textId="77777777" w:rsidR="00F43822" w:rsidRPr="007F05C2" w:rsidRDefault="00F43822" w:rsidP="00F43822">
      <w:pPr>
        <w:pStyle w:val="a4"/>
        <w:jc w:val="both"/>
        <w:rPr>
          <w:rFonts w:ascii="Century Gothic" w:hAnsi="Century Gothic"/>
          <w:color w:val="002060"/>
          <w:lang w:val="ru-RU"/>
        </w:rPr>
      </w:pPr>
      <w:r w:rsidRPr="007F05C2">
        <w:rPr>
          <w:rFonts w:ascii="Century Gothic" w:hAnsi="Century Gothic"/>
          <w:color w:val="002060"/>
          <w:lang w:val="ru-RU"/>
        </w:rPr>
        <w:t xml:space="preserve">Изюминкой вечера будет созерцания одной из самых уникальных и смелых задумок – </w:t>
      </w:r>
      <w:r w:rsidRPr="00500CC0">
        <w:rPr>
          <w:rFonts w:ascii="Century Gothic" w:hAnsi="Century Gothic"/>
          <w:b/>
          <w:color w:val="002060"/>
          <w:lang w:val="ru-RU"/>
        </w:rPr>
        <w:t>Статуи Батумской Любви.</w:t>
      </w:r>
      <w:r w:rsidRPr="007F05C2">
        <w:rPr>
          <w:rFonts w:ascii="Century Gothic" w:hAnsi="Century Gothic"/>
          <w:color w:val="002060"/>
          <w:lang w:val="ru-RU"/>
        </w:rPr>
        <w:t xml:space="preserve"> Трогательную легенду, достойную пера Шекспира,  связанную с этой статуей, Вы услышите на месте.</w:t>
      </w:r>
    </w:p>
    <w:p w14:paraId="03B5D4B6" w14:textId="77777777" w:rsidR="00F43822" w:rsidRPr="00EC552C" w:rsidRDefault="00F43822" w:rsidP="00EC552C">
      <w:pPr>
        <w:pStyle w:val="a4"/>
        <w:rPr>
          <w:rFonts w:ascii="Century Gothic" w:hAnsi="Century Gothic"/>
          <w:color w:val="002060"/>
          <w:lang w:val="ru-RU"/>
        </w:rPr>
      </w:pPr>
      <w:r w:rsidRPr="007F05C2">
        <w:rPr>
          <w:rFonts w:ascii="Century Gothic" w:hAnsi="Century Gothic"/>
          <w:color w:val="002060"/>
          <w:lang w:val="ru-RU"/>
        </w:rPr>
        <w:t>Свободное время. Ночь в отеле.</w:t>
      </w:r>
    </w:p>
    <w:p w14:paraId="71ADF44D" w14:textId="6AAF7CCF" w:rsidR="0041447E" w:rsidRPr="00F57FDA" w:rsidRDefault="0041447E" w:rsidP="0041447E">
      <w:pPr>
        <w:pStyle w:val="a4"/>
        <w:spacing w:line="276" w:lineRule="auto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709440" behindDoc="0" locked="0" layoutInCell="1" allowOverlap="1" wp14:anchorId="072E43B8" wp14:editId="14E88E69">
            <wp:simplePos x="0" y="0"/>
            <wp:positionH relativeFrom="column">
              <wp:posOffset>-40640</wp:posOffset>
            </wp:positionH>
            <wp:positionV relativeFrom="paragraph">
              <wp:posOffset>130175</wp:posOffset>
            </wp:positionV>
            <wp:extent cx="2743200" cy="2362200"/>
            <wp:effectExtent l="0" t="0" r="0" b="0"/>
            <wp:wrapSquare wrapText="bothSides"/>
            <wp:docPr id="33" name="Рисунок 33" descr="&amp;Kcy;&amp;acy;&amp;rcy;&amp;tcy;&amp;icy;&amp;ncy;&amp;kcy;&amp;icy; &amp;pcy;&amp;ocy; &amp;zcy;&amp;acy;&amp;pcy;&amp;rcy;&amp;ocy;&amp;scy;&amp;ucy; &amp;kcy;&amp;ucy;&amp;tcy;&amp;a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kcy;&amp;ucy;&amp;tcy;&amp;a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5C2">
        <w:rPr>
          <w:rFonts w:ascii="Century Gothic" w:hAnsi="Century Gothic"/>
          <w:lang w:val="ru-RU"/>
        </w:rPr>
        <w:br/>
      </w:r>
      <w:r w:rsidR="00C04FF4">
        <w:rPr>
          <w:rFonts w:ascii="Century Gothic" w:hAnsi="Century Gothic"/>
          <w:b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5 </w:t>
      </w:r>
      <w:proofErr w:type="gramStart"/>
      <w:r w:rsidR="00C04FF4" w:rsidRPr="00C04FF4">
        <w:rPr>
          <w:rFonts w:ascii="Century Gothic" w:hAnsi="Century Gothic"/>
          <w:b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день</w:t>
      </w:r>
      <w:r w:rsidR="00C04FF4" w:rsidRPr="009D7A23">
        <w:rPr>
          <w:rFonts w:ascii="Century Gothic" w:hAnsi="Century Gothic"/>
          <w:b/>
          <w:color w:val="FF00FF"/>
          <w:sz w:val="32"/>
          <w:szCs w:val="32"/>
          <w:lang w:val="ru-RU"/>
        </w:rPr>
        <w:t xml:space="preserve"> </w:t>
      </w:r>
      <w:r w:rsidR="00C04FF4" w:rsidRPr="009D7A23">
        <w:rPr>
          <w:rFonts w:ascii="Century Gothic" w:hAnsi="Century Gothic"/>
          <w:color w:val="FF00FF"/>
          <w:lang w:val="ru-RU"/>
        </w:rPr>
        <w:t xml:space="preserve"> </w:t>
      </w:r>
      <w:r w:rsidRPr="007F05C2">
        <w:rPr>
          <w:rFonts w:ascii="Century Gothic" w:hAnsi="Century Gothic"/>
          <w:color w:val="002060"/>
          <w:lang w:val="ru-RU"/>
        </w:rPr>
        <w:t>Завтрак</w:t>
      </w:r>
      <w:proofErr w:type="gramEnd"/>
      <w:r w:rsidRPr="007F05C2">
        <w:rPr>
          <w:rFonts w:ascii="Century Gothic" w:hAnsi="Century Gothic"/>
          <w:color w:val="002060"/>
          <w:lang w:val="ru-RU"/>
        </w:rPr>
        <w:t xml:space="preserve"> в </w:t>
      </w:r>
      <w:r>
        <w:rPr>
          <w:rFonts w:ascii="Century Gothic" w:hAnsi="Century Gothic"/>
          <w:color w:val="002060"/>
          <w:lang w:val="ru-RU"/>
        </w:rPr>
        <w:t>отеле</w:t>
      </w:r>
      <w:r w:rsidRPr="007F05C2">
        <w:rPr>
          <w:rFonts w:ascii="Century Gothic" w:hAnsi="Century Gothic"/>
          <w:color w:val="002060"/>
          <w:lang w:val="ru-RU"/>
        </w:rPr>
        <w:t>.</w:t>
      </w:r>
    </w:p>
    <w:p w14:paraId="398211ED" w14:textId="77777777" w:rsidR="0041447E" w:rsidRPr="007F05C2" w:rsidRDefault="00EE0718" w:rsidP="0041447E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Ранний</w:t>
      </w:r>
      <w:r w:rsidR="0041447E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выезд в Кутаиси. </w:t>
      </w:r>
      <w:r w:rsidR="0041447E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br/>
      </w:r>
      <w:r w:rsidR="0041447E" w:rsidRPr="00B43622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Экскурсия в Кутаиси</w:t>
      </w:r>
      <w:r w:rsidR="0041447E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 xml:space="preserve"> </w:t>
      </w:r>
      <w:r w:rsidR="0041447E" w:rsidRPr="00B43622">
        <w:rPr>
          <w:rFonts w:ascii="Century Gothic" w:hAnsi="Century Gothic"/>
          <w:color w:val="FF00FF"/>
          <w:sz w:val="22"/>
          <w:szCs w:val="2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(включена в стоимость)</w:t>
      </w:r>
      <w:r w:rsidR="0041447E">
        <w:rPr>
          <w:rFonts w:ascii="Century Gothic" w:hAnsi="Century Gothic"/>
          <w:b w:val="0"/>
          <w:color w:val="FF00FF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="0041447E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- центр Имеретинского региона, второй по величине и значению город в Грузии.</w:t>
      </w:r>
    </w:p>
    <w:p w14:paraId="4DF696ED" w14:textId="77777777" w:rsidR="0041447E" w:rsidRPr="007F05C2" w:rsidRDefault="0041447E" w:rsidP="0041447E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Красивейший город Кутаиси – центр Имеретинского региона, второй по величине и значению город в Грузии.  Здесь мы посетим много чего очень интересного и неповторимого. Увидим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 xml:space="preserve">храм </w:t>
      </w:r>
      <w:proofErr w:type="spellStart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Баграти</w:t>
      </w:r>
      <w:proofErr w:type="spellEnd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который основан в правлении Баграта 3-его, как главный собор его царства и освящен в честь Успения Богородицы в 1003 г. </w:t>
      </w:r>
    </w:p>
    <w:p w14:paraId="0808D62C" w14:textId="77777777" w:rsidR="0041447E" w:rsidRPr="007F05C2" w:rsidRDefault="0041447E" w:rsidP="0041447E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Мужской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монастырь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</w:t>
      </w:r>
      <w:proofErr w:type="spellStart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Моцамета</w:t>
      </w:r>
      <w:proofErr w:type="spellEnd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славится древним поверьем - монастырь исполнения желаний, далее мужской монастырь и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 xml:space="preserve">академию </w:t>
      </w:r>
      <w:proofErr w:type="spellStart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Гелати</w:t>
      </w:r>
      <w:proofErr w:type="spellEnd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основанную великим грузинским царем Давидом IV – Строителем. </w:t>
      </w:r>
    </w:p>
    <w:p w14:paraId="560D01D1" w14:textId="77777777" w:rsidR="0041447E" w:rsidRDefault="0041447E" w:rsidP="0041447E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proofErr w:type="spellStart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Гелати</w:t>
      </w:r>
      <w:proofErr w:type="spellEnd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- центр духовной и научной жизни средневековья, усыпальница грузинских царей. </w:t>
      </w:r>
    </w:p>
    <w:p w14:paraId="4C0B92BB" w14:textId="77777777" w:rsidR="00EE0718" w:rsidRPr="007F05C2" w:rsidRDefault="00EE0718" w:rsidP="0041447E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Остановка на вкуснейший имеретинский обед.</w:t>
      </w:r>
    </w:p>
    <w:p w14:paraId="7308E7AC" w14:textId="77777777" w:rsidR="00EE0718" w:rsidRDefault="00EE0718" w:rsidP="0041447E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EE0718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Далее п</w:t>
      </w:r>
      <w:r w:rsidR="0041447E" w:rsidRPr="00EE0718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осетим</w:t>
      </w:r>
      <w:r w:rsidR="0041447E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 xml:space="preserve"> заповедник «</w:t>
      </w:r>
      <w:proofErr w:type="spellStart"/>
      <w:r w:rsidR="0041447E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Сатаплия</w:t>
      </w:r>
      <w:proofErr w:type="spellEnd"/>
      <w:r w:rsidR="0041447E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»</w:t>
      </w:r>
      <w:r w:rsidR="0041447E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(сталактитовые и сталагмитовые образования, следы динозавров, площадка со стеклянным, прозрачным полом)</w:t>
      </w:r>
      <w:r w:rsidR="0041447E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.</w:t>
      </w:r>
    </w:p>
    <w:p w14:paraId="37ACA639" w14:textId="69541020" w:rsidR="00FF2650" w:rsidRPr="007F05C2" w:rsidRDefault="0041447E" w:rsidP="00F43822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Возвращение в Батуми. Ночь в отеле. </w:t>
      </w:r>
      <w:r w:rsidR="00C04FF4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br/>
      </w:r>
    </w:p>
    <w:p w14:paraId="7571B28B" w14:textId="08A8A785" w:rsidR="00F57FDA" w:rsidRDefault="00C04FF4" w:rsidP="00F57FDA">
      <w:pPr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>
        <w:rPr>
          <w:rFonts w:ascii="Century Gothic" w:hAnsi="Century Gothic"/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6</w:t>
      </w:r>
      <w:r w:rsidRPr="00C04FF4">
        <w:rPr>
          <w:rFonts w:ascii="Century Gothic" w:hAnsi="Century Gothic"/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proofErr w:type="gramStart"/>
      <w:r w:rsidRPr="00C04FF4">
        <w:rPr>
          <w:rFonts w:ascii="Century Gothic" w:hAnsi="Century Gothic"/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день</w:t>
      </w:r>
      <w:r w:rsidRPr="009D7A23">
        <w:rPr>
          <w:rFonts w:ascii="Century Gothic" w:hAnsi="Century Gothic"/>
          <w:b/>
          <w:color w:val="FF00FF"/>
          <w:sz w:val="32"/>
          <w:szCs w:val="32"/>
        </w:rPr>
        <w:t xml:space="preserve"> </w:t>
      </w:r>
      <w:r w:rsidRPr="009D7A23">
        <w:rPr>
          <w:rFonts w:ascii="Century Gothic" w:hAnsi="Century Gothic"/>
          <w:color w:val="FF00FF"/>
        </w:rPr>
        <w:t xml:space="preserve"> 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>Завтрак</w:t>
      </w:r>
      <w:proofErr w:type="gramEnd"/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в </w:t>
      </w:r>
      <w:r w:rsidR="00F57FDA">
        <w:rPr>
          <w:rFonts w:ascii="Century Gothic" w:hAnsi="Century Gothic"/>
          <w:color w:val="002060"/>
          <w:sz w:val="22"/>
          <w:szCs w:val="22"/>
          <w:lang w:eastAsia="en-US" w:bidi="en-US"/>
        </w:rPr>
        <w:t>отеле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. Свободное время для отдыха на море.  </w:t>
      </w:r>
    </w:p>
    <w:p w14:paraId="25DB7688" w14:textId="77777777" w:rsidR="00F57FDA" w:rsidRPr="009C198D" w:rsidRDefault="0012121D" w:rsidP="00F57FDA">
      <w:pPr>
        <w:jc w:val="both"/>
        <w:rPr>
          <w:rFonts w:ascii="Century Gothic" w:hAnsi="Century Gothic"/>
          <w:b/>
          <w:color w:val="FF00FF"/>
          <w:sz w:val="22"/>
          <w:szCs w:val="22"/>
          <w:lang w:eastAsia="en-US" w:bidi="en-US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38AC1E33" wp14:editId="3E0F4C04">
            <wp:simplePos x="0" y="0"/>
            <wp:positionH relativeFrom="column">
              <wp:posOffset>4118610</wp:posOffset>
            </wp:positionH>
            <wp:positionV relativeFrom="paragraph">
              <wp:posOffset>210820</wp:posOffset>
            </wp:positionV>
            <wp:extent cx="2799080" cy="2476500"/>
            <wp:effectExtent l="38100" t="38100" r="39370" b="38100"/>
            <wp:wrapSquare wrapText="bothSides"/>
            <wp:docPr id="1" name="Рисунок 1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34" t="4" r="815" b="6219"/>
                    <a:stretch/>
                  </pic:blipFill>
                  <pic:spPr bwMode="auto">
                    <a:xfrm>
                      <a:off x="0" y="0"/>
                      <a:ext cx="2799080" cy="2476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99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57FDA" w:rsidRPr="009C198D">
        <w:rPr>
          <w:rFonts w:ascii="Century Gothic" w:hAnsi="Century Gothic"/>
          <w:b/>
          <w:color w:val="FF00FF"/>
          <w:sz w:val="22"/>
          <w:szCs w:val="22"/>
          <w:lang w:eastAsia="en-US" w:bidi="en-US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Вечерняя</w:t>
      </w:r>
      <w:r w:rsidR="00F57FDA">
        <w:rPr>
          <w:rFonts w:ascii="Century Gothic" w:hAnsi="Century Gothic"/>
          <w:b/>
          <w:color w:val="FF00FF"/>
          <w:sz w:val="22"/>
          <w:szCs w:val="22"/>
          <w:lang w:eastAsia="en-US" w:bidi="en-US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(</w:t>
      </w:r>
      <w:proofErr w:type="gramEnd"/>
      <w:r w:rsidR="00F57FDA">
        <w:rPr>
          <w:rFonts w:ascii="Century Gothic" w:hAnsi="Century Gothic"/>
          <w:b/>
          <w:color w:val="FF00FF"/>
          <w:sz w:val="22"/>
          <w:szCs w:val="22"/>
          <w:lang w:eastAsia="en-US" w:bidi="en-US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или дневная)</w:t>
      </w:r>
      <w:r w:rsidR="00F57FDA" w:rsidRPr="009C198D">
        <w:rPr>
          <w:rFonts w:ascii="Century Gothic" w:hAnsi="Century Gothic"/>
          <w:b/>
          <w:color w:val="FF00FF"/>
          <w:sz w:val="22"/>
          <w:szCs w:val="22"/>
          <w:lang w:eastAsia="en-US" w:bidi="en-US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экскурсия: Ботанический сад и Горная Аджария. </w:t>
      </w:r>
    </w:p>
    <w:p w14:paraId="6F5F18F1" w14:textId="77777777" w:rsidR="00F57FDA" w:rsidRPr="007F05C2" w:rsidRDefault="00F57FDA" w:rsidP="00F57FDA">
      <w:pPr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Первое, что мы сегодня посетим  из красот Аджарии – это Ботанический сад, который основан в 1912 году. </w:t>
      </w:r>
    </w:p>
    <w:p w14:paraId="2E4CD814" w14:textId="77777777" w:rsidR="00F57FDA" w:rsidRPr="007F05C2" w:rsidRDefault="00F57FDA" w:rsidP="00F57FDA">
      <w:pPr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Батумский </w:t>
      </w:r>
      <w:r w:rsidRPr="00500CC0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Ботанический сад</w:t>
      </w:r>
      <w:r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не имеет аналогов в мире, так как здесь сосуществуют совершенно различные климатические и ландшафтные зоны. Это воистину дивный оазис на всем побережье Черного моря, излюбленное место отдыхающих. </w:t>
      </w:r>
    </w:p>
    <w:p w14:paraId="550A3AED" w14:textId="77777777" w:rsidR="00F57FDA" w:rsidRPr="007F05C2" w:rsidRDefault="00F57FDA" w:rsidP="00F57FDA">
      <w:pPr>
        <w:pStyle w:val="a4"/>
        <w:jc w:val="both"/>
        <w:rPr>
          <w:rFonts w:ascii="Century Gothic" w:hAnsi="Century Gothic"/>
          <w:color w:val="002060"/>
          <w:lang w:val="ru-RU"/>
        </w:rPr>
      </w:pPr>
      <w:r w:rsidRPr="007F05C2">
        <w:rPr>
          <w:rFonts w:ascii="Century Gothic" w:hAnsi="Century Gothic"/>
          <w:color w:val="002060"/>
          <w:lang w:val="ru-RU"/>
        </w:rPr>
        <w:t>Далее мы отправимся на увлекательную экскурсию в горную Аджарию.</w:t>
      </w:r>
    </w:p>
    <w:p w14:paraId="048370C4" w14:textId="77777777" w:rsidR="00F57FDA" w:rsidRPr="007F05C2" w:rsidRDefault="00F57FDA" w:rsidP="00F57FDA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500CC0">
        <w:rPr>
          <w:rFonts w:ascii="Century Gothic" w:hAnsi="Century Gothic"/>
          <w:b/>
          <w:color w:val="002060"/>
          <w:lang w:val="ru-RU"/>
        </w:rPr>
        <w:t>Горная Аджария</w:t>
      </w:r>
      <w:r w:rsidRPr="007F05C2">
        <w:rPr>
          <w:rFonts w:ascii="Century Gothic" w:hAnsi="Century Gothic"/>
          <w:color w:val="002060"/>
          <w:lang w:val="ru-RU"/>
        </w:rPr>
        <w:t xml:space="preserve"> – самая живописная, и признано самая удивительная область Грузии. Здесь друг друга сменяют равнинные пейзажи, горные хребты, бережно одетые в зеленую листву, и изумительные водопады. Вы увидите самую </w:t>
      </w:r>
      <w:r w:rsidRPr="00500CC0">
        <w:rPr>
          <w:rFonts w:ascii="Century Gothic" w:hAnsi="Century Gothic"/>
          <w:b/>
          <w:color w:val="002060"/>
          <w:lang w:val="ru-RU"/>
        </w:rPr>
        <w:t xml:space="preserve">длинную реку Аджарии – </w:t>
      </w:r>
      <w:proofErr w:type="spellStart"/>
      <w:r w:rsidRPr="00500CC0">
        <w:rPr>
          <w:rFonts w:ascii="Century Gothic" w:hAnsi="Century Gothic"/>
          <w:b/>
          <w:color w:val="002060"/>
          <w:lang w:val="ru-RU"/>
        </w:rPr>
        <w:t>Аджарисцкали</w:t>
      </w:r>
      <w:proofErr w:type="spellEnd"/>
      <w:r w:rsidRPr="00500CC0">
        <w:rPr>
          <w:rFonts w:ascii="Century Gothic" w:hAnsi="Century Gothic"/>
          <w:b/>
          <w:color w:val="002060"/>
          <w:lang w:val="ru-RU"/>
        </w:rPr>
        <w:t xml:space="preserve">, </w:t>
      </w:r>
      <w:r w:rsidRPr="007F05C2">
        <w:rPr>
          <w:rFonts w:ascii="Century Gothic" w:hAnsi="Century Gothic"/>
          <w:color w:val="002060"/>
          <w:lang w:val="ru-RU"/>
        </w:rPr>
        <w:t xml:space="preserve">средневековый </w:t>
      </w:r>
      <w:r w:rsidRPr="00500CC0">
        <w:rPr>
          <w:rFonts w:ascii="Century Gothic" w:hAnsi="Century Gothic"/>
          <w:b/>
          <w:color w:val="002060"/>
          <w:lang w:val="ru-RU"/>
        </w:rPr>
        <w:t xml:space="preserve">арочный мост, </w:t>
      </w:r>
      <w:proofErr w:type="spellStart"/>
      <w:r w:rsidRPr="00500CC0">
        <w:rPr>
          <w:rFonts w:ascii="Century Gothic" w:hAnsi="Century Gothic"/>
          <w:b/>
          <w:color w:val="002060"/>
          <w:lang w:val="ru-RU"/>
        </w:rPr>
        <w:t>Махунцети</w:t>
      </w:r>
      <w:proofErr w:type="spellEnd"/>
      <w:r w:rsidRPr="00500CC0">
        <w:rPr>
          <w:rFonts w:ascii="Century Gothic" w:hAnsi="Century Gothic"/>
          <w:b/>
          <w:color w:val="002060"/>
          <w:lang w:val="ru-RU"/>
        </w:rPr>
        <w:t>,</w:t>
      </w:r>
      <w:r w:rsidRPr="007F05C2">
        <w:rPr>
          <w:rFonts w:ascii="Century Gothic" w:hAnsi="Century Gothic"/>
          <w:color w:val="002060"/>
          <w:lang w:val="ru-RU"/>
        </w:rPr>
        <w:t xml:space="preserve"> построенный в XI веке из валунов вулканической породы и </w:t>
      </w:r>
      <w:r w:rsidRPr="00500CC0">
        <w:rPr>
          <w:rFonts w:ascii="Century Gothic" w:hAnsi="Century Gothic"/>
          <w:b/>
          <w:color w:val="002060"/>
          <w:lang w:val="ru-RU"/>
        </w:rPr>
        <w:t xml:space="preserve">горный водопад </w:t>
      </w:r>
      <w:proofErr w:type="spellStart"/>
      <w:r w:rsidRPr="00500CC0">
        <w:rPr>
          <w:rFonts w:ascii="Century Gothic" w:hAnsi="Century Gothic"/>
          <w:b/>
          <w:color w:val="002060"/>
          <w:lang w:val="ru-RU"/>
        </w:rPr>
        <w:t>Махунцети</w:t>
      </w:r>
      <w:proofErr w:type="spellEnd"/>
      <w:r w:rsidRPr="007F05C2">
        <w:rPr>
          <w:rFonts w:ascii="Century Gothic" w:hAnsi="Century Gothic"/>
          <w:color w:val="002060"/>
          <w:lang w:val="ru-RU"/>
        </w:rPr>
        <w:t xml:space="preserve"> с кристально чистой водой и высотой чуть более двадцати метров. </w:t>
      </w:r>
    </w:p>
    <w:p w14:paraId="4189BA70" w14:textId="77777777" w:rsidR="00F57FDA" w:rsidRDefault="00F72AC4" w:rsidP="00F57FDA">
      <w:pPr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>
        <w:rPr>
          <w:rFonts w:ascii="Century Gothic" w:hAnsi="Century Gothic"/>
          <w:b/>
          <w:i/>
          <w:noProof/>
          <w:color w:val="002060"/>
        </w:rPr>
        <w:lastRenderedPageBreak/>
        <w:drawing>
          <wp:anchor distT="0" distB="0" distL="114300" distR="114300" simplePos="0" relativeHeight="251698176" behindDoc="0" locked="0" layoutInCell="1" allowOverlap="1" wp14:anchorId="6BE405D9" wp14:editId="25C15237">
            <wp:simplePos x="0" y="0"/>
            <wp:positionH relativeFrom="column">
              <wp:posOffset>102235</wp:posOffset>
            </wp:positionH>
            <wp:positionV relativeFrom="paragraph">
              <wp:posOffset>85090</wp:posOffset>
            </wp:positionV>
            <wp:extent cx="2724150" cy="2027555"/>
            <wp:effectExtent l="38100" t="38100" r="38100" b="29845"/>
            <wp:wrapSquare wrapText="bothSides"/>
            <wp:docPr id="32" name="Рисунок 32" descr="C:\Users\Vlada\Desktop\РАБОТА\фото грузи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a\Desktop\РАБОТА\фото грузии\1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275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99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FDA" w:rsidRPr="00500CC0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Факультативно</w:t>
      </w:r>
      <w:proofErr w:type="gramStart"/>
      <w:r w:rsidR="00F57FDA" w:rsidRPr="00500CC0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: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</w:t>
      </w:r>
      <w:r w:rsidR="00F57FDA">
        <w:rPr>
          <w:rFonts w:ascii="Century Gothic" w:hAnsi="Century Gothic"/>
          <w:color w:val="002060"/>
          <w:sz w:val="22"/>
          <w:szCs w:val="22"/>
          <w:lang w:eastAsia="en-US" w:bidi="en-US"/>
        </w:rPr>
        <w:t>После</w:t>
      </w:r>
      <w:proofErr w:type="gramEnd"/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экскурсии, </w:t>
      </w:r>
      <w:r w:rsidR="00F57FDA">
        <w:rPr>
          <w:rFonts w:ascii="Century Gothic" w:hAnsi="Century Gothic"/>
          <w:color w:val="002060"/>
          <w:sz w:val="22"/>
          <w:szCs w:val="22"/>
          <w:lang w:eastAsia="en-US" w:bidi="en-US"/>
        </w:rPr>
        <w:t>мы предлагаем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невероятно вкусный ужин</w:t>
      </w:r>
      <w:r w:rsidR="00F57FDA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(или обед)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в горах в национальном ресторане </w:t>
      </w:r>
      <w:r w:rsidR="00F57FDA" w:rsidRPr="00500CC0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«</w:t>
      </w:r>
      <w:proofErr w:type="spellStart"/>
      <w:r w:rsidR="00F57FDA" w:rsidRPr="00500CC0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Ninias</w:t>
      </w:r>
      <w:proofErr w:type="spellEnd"/>
      <w:r w:rsidR="00F57FDA" w:rsidRPr="00500CC0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 xml:space="preserve"> </w:t>
      </w:r>
      <w:proofErr w:type="spellStart"/>
      <w:r w:rsidR="00F57FDA" w:rsidRPr="00500CC0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bagi</w:t>
      </w:r>
      <w:proofErr w:type="spellEnd"/>
      <w:r w:rsidR="00F57FDA" w:rsidRPr="00500CC0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»,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где Вы насладитесь вкуснейшей Аджарской кухней и самыми особенными в этом регионе хинкали, так как только здесь их готовят по старинному рецепту.  </w:t>
      </w:r>
      <w:r w:rsidR="00F57FDA">
        <w:rPr>
          <w:rFonts w:ascii="Century Gothic" w:hAnsi="Century Gothic"/>
          <w:color w:val="002060"/>
          <w:sz w:val="22"/>
          <w:szCs w:val="22"/>
          <w:lang w:eastAsia="en-US" w:bidi="en-US"/>
        </w:rPr>
        <w:t>Так же здесь у Вас будет возможность продегустировать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</w:t>
      </w:r>
      <w:r w:rsidR="00F57FDA">
        <w:rPr>
          <w:rFonts w:ascii="Century Gothic" w:hAnsi="Century Gothic"/>
          <w:color w:val="002060"/>
          <w:sz w:val="22"/>
          <w:szCs w:val="22"/>
          <w:lang w:eastAsia="en-US" w:bidi="en-US"/>
        </w:rPr>
        <w:t>вкуснейшие Аджарские вина и чачу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, а при желании, можете сами попытаться выловить живую форель, которую Вам сразу же приготовят и подадут на стол.  Более того, </w:t>
      </w:r>
      <w:r w:rsidR="00F57FDA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у Вас будет возможность 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посмотреть весь процесс приготовления </w:t>
      </w:r>
      <w:r w:rsidR="00F57FDA">
        <w:rPr>
          <w:rFonts w:ascii="Century Gothic" w:hAnsi="Century Gothic"/>
          <w:color w:val="002060"/>
          <w:sz w:val="22"/>
          <w:szCs w:val="22"/>
          <w:lang w:eastAsia="en-US" w:bidi="en-US"/>
        </w:rPr>
        <w:t>блюд, для Вашего стола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: жарка шашлыка, выпечка хлеба в </w:t>
      </w:r>
      <w:r w:rsidR="00F57FDA">
        <w:rPr>
          <w:rFonts w:ascii="Century Gothic" w:hAnsi="Century Gothic"/>
          <w:color w:val="002060"/>
          <w:sz w:val="22"/>
          <w:szCs w:val="22"/>
          <w:lang w:eastAsia="en-US" w:bidi="en-US"/>
        </w:rPr>
        <w:t>тоне</w:t>
      </w:r>
      <w:r w:rsidR="00F57FDA"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и приготовление хинкали (по старинному рецепту).</w:t>
      </w:r>
      <w:r w:rsidR="00F57FDA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</w:t>
      </w:r>
    </w:p>
    <w:p w14:paraId="5BC22D1B" w14:textId="492F43F3" w:rsidR="00B43622" w:rsidRDefault="00F57FDA" w:rsidP="00B43622">
      <w:pPr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>Трансфер в отель. Ночь в отеле</w:t>
      </w:r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Батуми</w:t>
      </w:r>
      <w:r w:rsidRPr="007F05C2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. </w:t>
      </w:r>
      <w:r w:rsidR="00C04FF4">
        <w:rPr>
          <w:rFonts w:ascii="Century Gothic" w:hAnsi="Century Gothic"/>
          <w:color w:val="002060"/>
          <w:sz w:val="22"/>
          <w:szCs w:val="22"/>
          <w:lang w:eastAsia="en-US" w:bidi="en-US"/>
        </w:rPr>
        <w:br/>
      </w:r>
    </w:p>
    <w:p w14:paraId="43495D85" w14:textId="609467E3" w:rsidR="0041447E" w:rsidRPr="007F05C2" w:rsidRDefault="00C04FF4" w:rsidP="0041447E">
      <w:pPr>
        <w:pStyle w:val="a4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b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7</w:t>
      </w:r>
      <w:proofErr w:type="gramStart"/>
      <w:r w:rsidRPr="00C04FF4">
        <w:rPr>
          <w:rFonts w:ascii="Century Gothic" w:hAnsi="Century Gothic"/>
          <w:b/>
          <w:color w:val="FF00FF"/>
          <w:sz w:val="32"/>
          <w:szCs w:val="32"/>
          <w:lang w:val="ru-RU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день</w:t>
      </w:r>
      <w:r w:rsidRPr="009D7A23">
        <w:rPr>
          <w:rFonts w:ascii="Century Gothic" w:hAnsi="Century Gothic"/>
          <w:b/>
          <w:color w:val="FF00FF"/>
          <w:sz w:val="32"/>
          <w:szCs w:val="32"/>
          <w:lang w:val="ru-RU"/>
        </w:rPr>
        <w:t xml:space="preserve"> </w:t>
      </w:r>
      <w:r w:rsidRPr="009D7A23">
        <w:rPr>
          <w:rFonts w:ascii="Century Gothic" w:hAnsi="Century Gothic"/>
          <w:color w:val="FF00FF"/>
          <w:lang w:val="ru-RU"/>
        </w:rPr>
        <w:t xml:space="preserve"> </w:t>
      </w:r>
      <w:r w:rsidR="0041447E" w:rsidRPr="007F05C2">
        <w:rPr>
          <w:rFonts w:ascii="Century Gothic" w:hAnsi="Century Gothic"/>
          <w:color w:val="002060"/>
          <w:lang w:val="ru-RU"/>
        </w:rPr>
        <w:t>Завтрак</w:t>
      </w:r>
      <w:proofErr w:type="gramEnd"/>
      <w:r w:rsidR="0041447E" w:rsidRPr="007F05C2">
        <w:rPr>
          <w:rFonts w:ascii="Century Gothic" w:hAnsi="Century Gothic"/>
          <w:color w:val="002060"/>
          <w:lang w:val="ru-RU"/>
        </w:rPr>
        <w:t xml:space="preserve"> в </w:t>
      </w:r>
      <w:r w:rsidR="0041447E">
        <w:rPr>
          <w:rFonts w:ascii="Century Gothic" w:hAnsi="Century Gothic"/>
          <w:color w:val="002060"/>
          <w:lang w:val="ru-RU"/>
        </w:rPr>
        <w:t>отеле</w:t>
      </w:r>
      <w:r w:rsidR="0041447E" w:rsidRPr="007F05C2">
        <w:rPr>
          <w:rFonts w:ascii="Century Gothic" w:hAnsi="Century Gothic"/>
          <w:color w:val="002060"/>
          <w:lang w:val="ru-RU"/>
        </w:rPr>
        <w:t xml:space="preserve">. </w:t>
      </w:r>
    </w:p>
    <w:p w14:paraId="709582B1" w14:textId="77777777" w:rsidR="0041447E" w:rsidRDefault="0041447E" w:rsidP="0041447E">
      <w:pPr>
        <w:pStyle w:val="a4"/>
        <w:rPr>
          <w:rFonts w:ascii="Comic Sans MS" w:hAnsi="Comic Sans MS"/>
          <w:b/>
          <w:color w:val="ED03ED"/>
          <w:sz w:val="28"/>
          <w:szCs w:val="2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 w:rsidRPr="00D9003D">
        <w:rPr>
          <w:rFonts w:ascii="Century Gothic" w:hAnsi="Century Gothic"/>
          <w:b/>
          <w:color w:val="002060"/>
          <w:lang w:val="ru-RU"/>
        </w:rPr>
        <w:t xml:space="preserve">Свободный день для самостоятельного отдыха на море или факультативная экскурсия </w:t>
      </w:r>
      <w:r w:rsidR="0072689D">
        <w:rPr>
          <w:rFonts w:ascii="Century Gothic" w:hAnsi="Century Gothic"/>
          <w:b/>
          <w:color w:val="002060"/>
          <w:lang w:val="ru-RU"/>
        </w:rPr>
        <w:t>в</w:t>
      </w:r>
      <w:r w:rsidRPr="00D9003D">
        <w:rPr>
          <w:rFonts w:ascii="Century Gothic" w:hAnsi="Century Gothic"/>
          <w:b/>
          <w:color w:val="002060"/>
          <w:lang w:val="ru-RU"/>
        </w:rPr>
        <w:t>:</w:t>
      </w:r>
      <w:r w:rsidRPr="00D9003D">
        <w:rPr>
          <w:rFonts w:ascii="Comic Sans MS" w:hAnsi="Comic Sans MS"/>
          <w:b/>
          <w:color w:val="ED03ED"/>
          <w:sz w:val="28"/>
          <w:szCs w:val="2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</w:t>
      </w:r>
    </w:p>
    <w:p w14:paraId="32C3B62A" w14:textId="77777777" w:rsidR="0041447E" w:rsidRPr="00D9003D" w:rsidRDefault="0041447E" w:rsidP="0041447E">
      <w:pPr>
        <w:pStyle w:val="a4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ED03ED"/>
          <w:sz w:val="28"/>
          <w:szCs w:val="2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Каньон </w:t>
      </w:r>
      <w:proofErr w:type="spellStart"/>
      <w:r>
        <w:rPr>
          <w:rFonts w:ascii="Comic Sans MS" w:hAnsi="Comic Sans MS"/>
          <w:b/>
          <w:color w:val="ED03ED"/>
          <w:sz w:val="28"/>
          <w:szCs w:val="2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Мартвили</w:t>
      </w:r>
      <w:proofErr w:type="spellEnd"/>
      <w:r>
        <w:rPr>
          <w:rFonts w:ascii="Comic Sans MS" w:hAnsi="Comic Sans MS"/>
          <w:b/>
          <w:color w:val="ED03ED"/>
          <w:sz w:val="28"/>
          <w:szCs w:val="2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. </w:t>
      </w:r>
      <w:r w:rsidRPr="00D9003D">
        <w:rPr>
          <w:rFonts w:ascii="Century Gothic" w:hAnsi="Century Gothic"/>
          <w:b/>
          <w:color w:val="FF0000"/>
          <w:lang w:val="ru-RU"/>
        </w:rPr>
        <w:br/>
      </w:r>
      <w:r w:rsidRPr="00D9003D">
        <w:rPr>
          <w:rFonts w:ascii="Century Gothic" w:hAnsi="Century Gothic"/>
          <w:b/>
          <w:color w:val="002060"/>
          <w:lang w:val="ru-RU"/>
        </w:rPr>
        <w:t>Продолжительность экскурсии весь день.</w:t>
      </w:r>
      <w:r w:rsidRPr="00D9003D">
        <w:rPr>
          <w:rFonts w:ascii="Century Gothic" w:hAnsi="Century Gothic"/>
          <w:b/>
          <w:color w:val="FF0000"/>
          <w:lang w:val="ru-RU"/>
        </w:rPr>
        <w:t xml:space="preserve">  </w:t>
      </w:r>
      <w:r w:rsidRPr="00D9003D">
        <w:rPr>
          <w:rFonts w:ascii="Century Gothic" w:hAnsi="Century Gothic"/>
          <w:b/>
          <w:color w:val="002060"/>
          <w:lang w:val="ru-RU"/>
        </w:rPr>
        <w:br/>
      </w:r>
      <w:r w:rsidRPr="00D9003D">
        <w:rPr>
          <w:rFonts w:ascii="Century Gothic" w:hAnsi="Century Gothic"/>
          <w:color w:val="002060"/>
          <w:lang w:val="ru-RU"/>
        </w:rPr>
        <w:t xml:space="preserve">Монастырский комплекс  </w:t>
      </w:r>
      <w:proofErr w:type="spellStart"/>
      <w:r w:rsidRPr="00D9003D">
        <w:rPr>
          <w:rFonts w:ascii="Century Gothic" w:hAnsi="Century Gothic"/>
          <w:color w:val="002060"/>
          <w:lang w:val="ru-RU"/>
        </w:rPr>
        <w:t>Мартвили</w:t>
      </w:r>
      <w:proofErr w:type="spellEnd"/>
      <w:r w:rsidRPr="00D9003D">
        <w:rPr>
          <w:rFonts w:ascii="Century Gothic" w:hAnsi="Century Gothic"/>
          <w:color w:val="002060"/>
          <w:lang w:val="ru-RU"/>
        </w:rPr>
        <w:t xml:space="preserve"> (</w:t>
      </w:r>
      <w:proofErr w:type="spellStart"/>
      <w:r w:rsidRPr="00D9003D">
        <w:rPr>
          <w:rFonts w:ascii="Century Gothic" w:hAnsi="Century Gothic"/>
          <w:color w:val="002060"/>
          <w:lang w:val="ru-RU"/>
        </w:rPr>
        <w:t>Чкондиди</w:t>
      </w:r>
      <w:proofErr w:type="spellEnd"/>
      <w:r w:rsidRPr="00D9003D">
        <w:rPr>
          <w:rFonts w:ascii="Century Gothic" w:hAnsi="Century Gothic"/>
          <w:color w:val="002060"/>
          <w:lang w:val="ru-RU"/>
        </w:rPr>
        <w:t>)  был построен в первой половине VII века на месте страдания древних мучеников. Использовался как царская усыпальница для князей Самегрело. Название происходит от мегрельского слова "</w:t>
      </w:r>
      <w:proofErr w:type="spellStart"/>
      <w:r w:rsidRPr="00D9003D">
        <w:rPr>
          <w:rFonts w:ascii="Century Gothic" w:hAnsi="Century Gothic"/>
          <w:color w:val="002060"/>
          <w:lang w:val="ru-RU"/>
        </w:rPr>
        <w:t>чкони</w:t>
      </w:r>
      <w:proofErr w:type="spellEnd"/>
      <w:r w:rsidRPr="00D9003D">
        <w:rPr>
          <w:rFonts w:ascii="Century Gothic" w:hAnsi="Century Gothic"/>
          <w:color w:val="002060"/>
          <w:lang w:val="ru-RU"/>
        </w:rPr>
        <w:t xml:space="preserve">" - дуб. То есть, это "Большой дуб" - </w:t>
      </w:r>
      <w:proofErr w:type="spellStart"/>
      <w:r w:rsidRPr="00D9003D">
        <w:rPr>
          <w:rFonts w:ascii="Century Gothic" w:hAnsi="Century Gothic"/>
          <w:color w:val="002060"/>
          <w:lang w:val="ru-RU"/>
        </w:rPr>
        <w:t>Чкони</w:t>
      </w:r>
      <w:proofErr w:type="spellEnd"/>
      <w:r w:rsidRPr="00D9003D">
        <w:rPr>
          <w:rFonts w:ascii="Century Gothic" w:hAnsi="Century Gothic"/>
          <w:color w:val="002060"/>
          <w:lang w:val="ru-RU"/>
        </w:rPr>
        <w:t>-Диди.  Монастырь на протяжении многих веков являлся религиозно-просветительским центром. Главный собор назван «Блаженны Девственные</w:t>
      </w:r>
      <w:proofErr w:type="gramStart"/>
      <w:r w:rsidRPr="00D9003D">
        <w:rPr>
          <w:rFonts w:ascii="Century Gothic" w:hAnsi="Century Gothic"/>
          <w:color w:val="002060"/>
          <w:lang w:val="ru-RU"/>
        </w:rPr>
        <w:t>» ,</w:t>
      </w:r>
      <w:proofErr w:type="gramEnd"/>
      <w:r w:rsidRPr="00D9003D">
        <w:rPr>
          <w:rFonts w:ascii="Century Gothic" w:hAnsi="Century Gothic"/>
          <w:color w:val="002060"/>
          <w:lang w:val="ru-RU"/>
        </w:rPr>
        <w:t xml:space="preserve"> а к северу от собора находится миниатюрная каменная церковь, которая называется собор Святого Рождества. Главный собор имени Богоматери был разрушен во время турецко-арабского нашествия. В Х веке царь абхазов Георгий II реконструировал комплекс, перенес туда мощи святых и основал мартвильскую епархию. </w:t>
      </w:r>
    </w:p>
    <w:p w14:paraId="19303876" w14:textId="77777777" w:rsidR="0041447E" w:rsidRPr="00D9003D" w:rsidRDefault="0072689D" w:rsidP="0041447E">
      <w:pPr>
        <w:pStyle w:val="a4"/>
        <w:rPr>
          <w:rFonts w:ascii="Century Gothic" w:hAnsi="Century Gothic"/>
          <w:color w:val="002060"/>
          <w:lang w:val="ru-RU"/>
        </w:rPr>
      </w:pPr>
      <w:r w:rsidRPr="00D9003D"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06368" behindDoc="0" locked="0" layoutInCell="1" allowOverlap="1" wp14:anchorId="047BCF8A" wp14:editId="1CD5A685">
            <wp:simplePos x="0" y="0"/>
            <wp:positionH relativeFrom="column">
              <wp:posOffset>3874135</wp:posOffset>
            </wp:positionH>
            <wp:positionV relativeFrom="paragraph">
              <wp:posOffset>-864235</wp:posOffset>
            </wp:positionV>
            <wp:extent cx="3028950" cy="2324100"/>
            <wp:effectExtent l="38100" t="38100" r="38100" b="38100"/>
            <wp:wrapSquare wrapText="bothSides"/>
            <wp:docPr id="3" name="Рисунок 3" descr="martvili-can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rtvili-canyon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24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47E" w:rsidRPr="00D9003D">
        <w:rPr>
          <w:rFonts w:ascii="Century Gothic" w:hAnsi="Century Gothic"/>
          <w:color w:val="002060"/>
          <w:lang w:val="ru-RU"/>
        </w:rPr>
        <w:t xml:space="preserve">Каньон </w:t>
      </w:r>
      <w:proofErr w:type="spellStart"/>
      <w:r w:rsidR="0041447E" w:rsidRPr="00D9003D">
        <w:rPr>
          <w:rFonts w:ascii="Century Gothic" w:hAnsi="Century Gothic"/>
          <w:color w:val="002060"/>
          <w:lang w:val="ru-RU"/>
        </w:rPr>
        <w:t>Мартвили</w:t>
      </w:r>
      <w:proofErr w:type="spellEnd"/>
      <w:r w:rsidR="0041447E" w:rsidRPr="00D9003D">
        <w:rPr>
          <w:rFonts w:ascii="Century Gothic" w:hAnsi="Century Gothic"/>
          <w:color w:val="002060"/>
          <w:lang w:val="ru-RU"/>
        </w:rPr>
        <w:t xml:space="preserve">. Разве нужно описывать то, что нужно увидеть своими глазами? Умопомрачительные ущелья глубиной достигающие 40 метров, общая протяженность каньона около километра, 7 метровый мощнейший водопад, огромные лианы и скалы, покрытые многовековыми мхами. Это зрелище захватывает дух, и Вы обязательно должны там побывать!!! </w:t>
      </w:r>
    </w:p>
    <w:p w14:paraId="69F2BA1E" w14:textId="77777777" w:rsidR="0041447E" w:rsidRPr="0072689D" w:rsidRDefault="0041447E" w:rsidP="0072689D">
      <w:pPr>
        <w:pStyle w:val="a4"/>
        <w:rPr>
          <w:rFonts w:ascii="Century Gothic" w:hAnsi="Century Gothic"/>
          <w:color w:val="002060"/>
          <w:lang w:val="ru-RU"/>
        </w:rPr>
      </w:pPr>
      <w:r w:rsidRPr="00D9003D">
        <w:rPr>
          <w:rFonts w:ascii="Century Gothic" w:hAnsi="Century Gothic"/>
          <w:color w:val="002060"/>
          <w:lang w:val="ru-RU"/>
        </w:rPr>
        <w:t xml:space="preserve">Ночь в отеле Батуми.  </w:t>
      </w:r>
    </w:p>
    <w:p w14:paraId="1FDAF408" w14:textId="28C76862" w:rsidR="00CC016E" w:rsidRPr="00B43622" w:rsidRDefault="00C04FF4" w:rsidP="00B43622">
      <w:pPr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>
        <w:rPr>
          <w:rFonts w:ascii="Century Gothic" w:hAnsi="Century Gothic"/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8</w:t>
      </w:r>
      <w:r w:rsidRPr="00C04FF4">
        <w:rPr>
          <w:rFonts w:ascii="Century Gothic" w:hAnsi="Century Gothic"/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proofErr w:type="gramStart"/>
      <w:r w:rsidRPr="00C04FF4">
        <w:rPr>
          <w:rFonts w:ascii="Century Gothic" w:hAnsi="Century Gothic"/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день</w:t>
      </w:r>
      <w:r w:rsidRPr="009D7A23">
        <w:rPr>
          <w:rFonts w:ascii="Century Gothic" w:hAnsi="Century Gothic"/>
          <w:b/>
          <w:color w:val="FF00FF"/>
          <w:sz w:val="32"/>
          <w:szCs w:val="32"/>
        </w:rPr>
        <w:t xml:space="preserve"> </w:t>
      </w:r>
      <w:r w:rsidRPr="009D7A23">
        <w:rPr>
          <w:rFonts w:ascii="Century Gothic" w:hAnsi="Century Gothic"/>
          <w:color w:val="FF00FF"/>
        </w:rPr>
        <w:t xml:space="preserve"> </w:t>
      </w:r>
      <w:r w:rsidR="00CC016E" w:rsidRPr="00500CC0">
        <w:rPr>
          <w:rFonts w:ascii="Century Gothic" w:hAnsi="Century Gothic"/>
          <w:color w:val="002060"/>
        </w:rPr>
        <w:t>Завтрак</w:t>
      </w:r>
      <w:proofErr w:type="gramEnd"/>
      <w:r w:rsidR="00CC016E" w:rsidRPr="00500CC0">
        <w:rPr>
          <w:rFonts w:ascii="Century Gothic" w:hAnsi="Century Gothic"/>
          <w:color w:val="002060"/>
        </w:rPr>
        <w:t xml:space="preserve"> в </w:t>
      </w:r>
      <w:r w:rsidR="0072689D">
        <w:rPr>
          <w:rFonts w:ascii="Century Gothic" w:hAnsi="Century Gothic"/>
          <w:color w:val="002060"/>
        </w:rPr>
        <w:t>отеле</w:t>
      </w:r>
      <w:r w:rsidR="00CC016E" w:rsidRPr="00500CC0">
        <w:rPr>
          <w:rFonts w:ascii="Century Gothic" w:hAnsi="Century Gothic"/>
          <w:color w:val="002060"/>
        </w:rPr>
        <w:t xml:space="preserve">. </w:t>
      </w:r>
      <w:r w:rsidR="001D184A">
        <w:rPr>
          <w:rFonts w:ascii="Century Gothic" w:hAnsi="Century Gothic"/>
          <w:color w:val="002060"/>
        </w:rPr>
        <w:t xml:space="preserve"> </w:t>
      </w:r>
    </w:p>
    <w:p w14:paraId="2DD0964C" w14:textId="77777777" w:rsidR="003715FD" w:rsidRDefault="00CC016E" w:rsidP="00CC016E">
      <w:pPr>
        <w:pStyle w:val="a4"/>
        <w:rPr>
          <w:rFonts w:ascii="Century Gothic" w:hAnsi="Century Gothic"/>
          <w:color w:val="002060"/>
          <w:lang w:val="ru-RU"/>
        </w:rPr>
      </w:pPr>
      <w:r w:rsidRPr="00500CC0">
        <w:rPr>
          <w:rFonts w:ascii="Century Gothic" w:hAnsi="Century Gothic"/>
          <w:color w:val="002060"/>
          <w:lang w:val="ru-RU"/>
        </w:rPr>
        <w:t xml:space="preserve">Трансфер в аэропорт. Завершение обслуживания. </w:t>
      </w:r>
      <w:r w:rsidR="001D184A">
        <w:rPr>
          <w:rFonts w:ascii="Century Gothic" w:hAnsi="Century Gothic"/>
          <w:color w:val="002060"/>
          <w:lang w:val="ru-RU"/>
        </w:rPr>
        <w:t xml:space="preserve">Счастливое возвращение домой. </w:t>
      </w:r>
    </w:p>
    <w:p w14:paraId="3622AEB6" w14:textId="77777777" w:rsidR="003715FD" w:rsidRDefault="003715FD" w:rsidP="00CC016E">
      <w:pPr>
        <w:pStyle w:val="a4"/>
        <w:rPr>
          <w:rFonts w:ascii="Century Gothic" w:hAnsi="Century Gothic"/>
          <w:color w:val="002060"/>
          <w:lang w:val="ru-RU"/>
        </w:rPr>
      </w:pPr>
    </w:p>
    <w:p w14:paraId="6B95526F" w14:textId="77777777" w:rsidR="00A92095" w:rsidRPr="00680B53" w:rsidRDefault="00A92095" w:rsidP="00500999">
      <w:pPr>
        <w:pStyle w:val="a4"/>
        <w:rPr>
          <w:rFonts w:ascii="Times New Roman" w:hAnsi="Times New Roman"/>
          <w:b/>
          <w:color w:val="FF3399"/>
          <w:sz w:val="24"/>
          <w:szCs w:val="24"/>
          <w:lang w:val="ru-RU"/>
        </w:rPr>
      </w:pPr>
    </w:p>
    <w:p w14:paraId="72A63E41" w14:textId="0CF1E7B3" w:rsidR="00977D21" w:rsidRDefault="004E0686" w:rsidP="006F296B">
      <w:pPr>
        <w:pStyle w:val="a4"/>
        <w:spacing w:line="276" w:lineRule="auto"/>
        <w:rPr>
          <w:rFonts w:ascii="Century Gothic" w:hAnsi="Century Gothic"/>
          <w:b/>
          <w:i/>
          <w:color w:val="FF00FF"/>
          <w:sz w:val="36"/>
          <w:szCs w:val="36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Century Gothic" w:hAnsi="Century Gothic"/>
          <w:b/>
          <w:i/>
          <w:color w:val="FF00FF"/>
          <w:sz w:val="36"/>
          <w:szCs w:val="36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     </w:t>
      </w:r>
    </w:p>
    <w:p w14:paraId="3752843C" w14:textId="73A7D333" w:rsidR="006F296B" w:rsidRDefault="006F296B" w:rsidP="006F296B">
      <w:pPr>
        <w:pStyle w:val="a4"/>
        <w:spacing w:line="276" w:lineRule="auto"/>
        <w:rPr>
          <w:rFonts w:ascii="Century Gothic" w:hAnsi="Century Gothic"/>
          <w:b/>
          <w:i/>
          <w:color w:val="FF00FF"/>
          <w:sz w:val="36"/>
          <w:szCs w:val="36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085E50D4" w14:textId="254F8DE3" w:rsidR="006F296B" w:rsidRDefault="006F296B" w:rsidP="006F296B">
      <w:pPr>
        <w:pStyle w:val="a4"/>
        <w:spacing w:line="276" w:lineRule="auto"/>
        <w:rPr>
          <w:rFonts w:ascii="Century Gothic" w:hAnsi="Century Gothic"/>
          <w:b/>
          <w:i/>
          <w:color w:val="FF00FF"/>
          <w:sz w:val="36"/>
          <w:szCs w:val="36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547EBE09" w14:textId="77777777" w:rsidR="00CC016E" w:rsidRPr="005F64C2" w:rsidRDefault="003A768F" w:rsidP="003A768F">
      <w:pPr>
        <w:rPr>
          <w:rFonts w:ascii="Comic Sans MS" w:hAnsi="Comic Sans MS"/>
          <w:b/>
          <w:bCs/>
          <w:color w:val="FF00FF"/>
          <w:sz w:val="28"/>
          <w:szCs w:val="28"/>
          <w:lang w:eastAsia="en-US" w:bidi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FF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5F64C2">
        <w:rPr>
          <w:rFonts w:ascii="Comic Sans MS" w:hAnsi="Comic Sans MS"/>
          <w:b/>
          <w:bCs/>
          <w:color w:val="FF00FF"/>
          <w:sz w:val="28"/>
          <w:szCs w:val="28"/>
          <w:lang w:eastAsia="en-US" w:bidi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FF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lastRenderedPageBreak/>
        <w:t>В стоимость тура входит:</w:t>
      </w:r>
    </w:p>
    <w:p w14:paraId="1D4D37C3" w14:textId="77777777" w:rsidR="001D184A" w:rsidRPr="003A768F" w:rsidRDefault="001D184A" w:rsidP="001D184A">
      <w:pPr>
        <w:pStyle w:val="aa"/>
        <w:numPr>
          <w:ilvl w:val="0"/>
          <w:numId w:val="1"/>
        </w:numPr>
        <w:rPr>
          <w:rFonts w:ascii="Century Gothic" w:hAnsi="Century Gothic"/>
          <w:bCs/>
          <w:color w:val="002060"/>
          <w:sz w:val="22"/>
          <w:szCs w:val="22"/>
        </w:rPr>
      </w:pPr>
      <w:r w:rsidRPr="003A768F">
        <w:rPr>
          <w:rFonts w:ascii="Century Gothic" w:hAnsi="Century Gothic"/>
          <w:bCs/>
          <w:color w:val="002060"/>
          <w:sz w:val="22"/>
          <w:szCs w:val="22"/>
        </w:rPr>
        <w:t xml:space="preserve">Групповые трансферы в\из аэропорта под все авиа рейсы </w:t>
      </w:r>
      <w:r w:rsidR="002C7A0E">
        <w:rPr>
          <w:rFonts w:ascii="Century Gothic" w:hAnsi="Century Gothic"/>
          <w:bCs/>
          <w:color w:val="002060"/>
          <w:sz w:val="22"/>
          <w:szCs w:val="22"/>
          <w:lang w:val="ru-RU"/>
        </w:rPr>
        <w:t xml:space="preserve">только в даты тура </w:t>
      </w:r>
    </w:p>
    <w:p w14:paraId="3660FB2C" w14:textId="77777777" w:rsidR="00561701" w:rsidRPr="002531DF" w:rsidRDefault="00561701" w:rsidP="005E442F">
      <w:pPr>
        <w:numPr>
          <w:ilvl w:val="0"/>
          <w:numId w:val="1"/>
        </w:numPr>
        <w:spacing w:line="276" w:lineRule="auto"/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</w:pPr>
      <w:r w:rsidRPr="003A768F"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  <w:t xml:space="preserve">Весь трансфер во время </w:t>
      </w:r>
      <w:r w:rsidR="00802E63" w:rsidRPr="003A768F"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  <w:t>тура</w:t>
      </w:r>
      <w:r w:rsidR="002531DF">
        <w:rPr>
          <w:rFonts w:ascii="Century Gothic" w:hAnsi="Century Gothic"/>
          <w:bCs/>
          <w:color w:val="002060"/>
          <w:sz w:val="22"/>
          <w:szCs w:val="22"/>
          <w:lang w:eastAsia="lv-LV"/>
        </w:rPr>
        <w:t xml:space="preserve"> </w:t>
      </w:r>
    </w:p>
    <w:p w14:paraId="41909DD4" w14:textId="77777777" w:rsidR="00561701" w:rsidRPr="003A768F" w:rsidRDefault="00802E63" w:rsidP="00561701">
      <w:pPr>
        <w:numPr>
          <w:ilvl w:val="0"/>
          <w:numId w:val="1"/>
        </w:numPr>
        <w:spacing w:line="276" w:lineRule="auto"/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</w:pPr>
      <w:r w:rsidRPr="003A768F"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  <w:t>Все указанные в туре экскурсии</w:t>
      </w:r>
      <w:r w:rsidR="00A55466"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  <w:t xml:space="preserve"> (Батуми, </w:t>
      </w:r>
      <w:r w:rsidR="00A55466">
        <w:rPr>
          <w:rFonts w:ascii="Century Gothic" w:hAnsi="Century Gothic"/>
          <w:bCs/>
          <w:color w:val="002060"/>
          <w:sz w:val="22"/>
          <w:szCs w:val="22"/>
          <w:lang w:eastAsia="lv-LV"/>
        </w:rPr>
        <w:t>в</w:t>
      </w:r>
      <w:r w:rsidR="001D184A" w:rsidRPr="003A768F"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  <w:t xml:space="preserve">ечерний Батуми, Горная Аджария, Кутаиси) </w:t>
      </w:r>
    </w:p>
    <w:p w14:paraId="6403957F" w14:textId="77777777" w:rsidR="00561701" w:rsidRPr="003A768F" w:rsidRDefault="00561701" w:rsidP="00561701">
      <w:pPr>
        <w:numPr>
          <w:ilvl w:val="0"/>
          <w:numId w:val="1"/>
        </w:numPr>
        <w:spacing w:line="276" w:lineRule="auto"/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</w:pPr>
      <w:r w:rsidRPr="003A768F"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  <w:t>Обслу</w:t>
      </w:r>
      <w:r w:rsidR="00802E63" w:rsidRPr="003A768F"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  <w:t>живание квалифицированного гида</w:t>
      </w:r>
    </w:p>
    <w:p w14:paraId="788B0DEA" w14:textId="19069259" w:rsidR="003A768F" w:rsidRPr="003A768F" w:rsidRDefault="003A768F" w:rsidP="003A768F">
      <w:pPr>
        <w:numPr>
          <w:ilvl w:val="0"/>
          <w:numId w:val="1"/>
        </w:numPr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</w:pPr>
      <w:r w:rsidRPr="003A768F">
        <w:rPr>
          <w:rFonts w:ascii="Century Gothic" w:hAnsi="Century Gothic"/>
          <w:bCs/>
          <w:color w:val="002060"/>
          <w:sz w:val="22"/>
          <w:szCs w:val="22"/>
          <w:lang w:val="lv-LV" w:eastAsia="lv-LV"/>
        </w:rPr>
        <w:t xml:space="preserve">Проживание в </w:t>
      </w:r>
      <w:r w:rsidRPr="003A768F">
        <w:rPr>
          <w:rFonts w:ascii="Century Gothic" w:hAnsi="Century Gothic"/>
          <w:bCs/>
          <w:color w:val="002060"/>
          <w:sz w:val="22"/>
          <w:szCs w:val="22"/>
          <w:lang w:eastAsia="lv-LV"/>
        </w:rPr>
        <w:t xml:space="preserve">отеле на базе завтраков  - 7 ночей </w:t>
      </w:r>
    </w:p>
    <w:p w14:paraId="09A1AF9D" w14:textId="77777777" w:rsidR="00561701" w:rsidRPr="003A768F" w:rsidRDefault="00561701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  <w:r w:rsidRPr="003A768F">
        <w:rPr>
          <w:rStyle w:val="a5"/>
          <w:rFonts w:ascii="Century Gothic" w:hAnsi="Century Gothic"/>
          <w:b w:val="0"/>
          <w:color w:val="002060"/>
          <w:sz w:val="22"/>
          <w:szCs w:val="22"/>
        </w:rPr>
        <w:t>В</w:t>
      </w:r>
      <w:r w:rsidR="003A768F" w:rsidRPr="003A768F">
        <w:rPr>
          <w:rStyle w:val="a5"/>
          <w:rFonts w:ascii="Century Gothic" w:hAnsi="Century Gothic"/>
          <w:b w:val="0"/>
          <w:color w:val="002060"/>
          <w:sz w:val="22"/>
          <w:szCs w:val="22"/>
        </w:rPr>
        <w:t>се в</w:t>
      </w:r>
      <w:r w:rsidRPr="003A768F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ходные билеты </w:t>
      </w:r>
      <w:r w:rsidR="003A768F" w:rsidRPr="003A768F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 (кроме Чертового колеса) </w:t>
      </w:r>
    </w:p>
    <w:p w14:paraId="1ADAD934" w14:textId="77777777" w:rsidR="00561701" w:rsidRPr="003A768F" w:rsidRDefault="00561701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  <w:r w:rsidRPr="003A768F">
        <w:rPr>
          <w:rStyle w:val="a5"/>
          <w:rFonts w:ascii="Century Gothic" w:hAnsi="Century Gothic"/>
          <w:b w:val="0"/>
          <w:color w:val="002060"/>
          <w:sz w:val="22"/>
          <w:szCs w:val="22"/>
        </w:rPr>
        <w:t>Подъемник  в Батуми</w:t>
      </w:r>
    </w:p>
    <w:p w14:paraId="58CB5816" w14:textId="77777777" w:rsidR="00561701" w:rsidRPr="003A768F" w:rsidRDefault="00561701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  <w:r w:rsidRPr="003A768F">
        <w:rPr>
          <w:rStyle w:val="a5"/>
          <w:rFonts w:ascii="Century Gothic" w:hAnsi="Century Gothic"/>
          <w:b w:val="0"/>
          <w:color w:val="002060"/>
          <w:sz w:val="22"/>
          <w:szCs w:val="22"/>
        </w:rPr>
        <w:t>Вход в Ботанический Сад</w:t>
      </w:r>
      <w:r w:rsidR="003A768F" w:rsidRPr="003A768F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 </w:t>
      </w:r>
    </w:p>
    <w:p w14:paraId="0BFF26AD" w14:textId="77777777" w:rsidR="00561701" w:rsidRDefault="003A768F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  <w:r w:rsidRPr="003A768F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Шоу дельфинов </w:t>
      </w:r>
    </w:p>
    <w:p w14:paraId="567B76CA" w14:textId="77777777" w:rsidR="00F13FB7" w:rsidRPr="0048249F" w:rsidRDefault="00F13FB7" w:rsidP="00F13FB7">
      <w:pPr>
        <w:spacing w:line="276" w:lineRule="auto"/>
        <w:ind w:left="360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</w:p>
    <w:p w14:paraId="17367425" w14:textId="77777777" w:rsidR="00561701" w:rsidRPr="003D293B" w:rsidRDefault="00561701" w:rsidP="002C7A0E">
      <w:pPr>
        <w:jc w:val="center"/>
        <w:rPr>
          <w:bCs/>
          <w:color w:val="002060"/>
        </w:rPr>
      </w:pPr>
    </w:p>
    <w:p w14:paraId="1F1279B3" w14:textId="77777777" w:rsidR="002C7A0E" w:rsidRPr="0005481D" w:rsidRDefault="002C7A0E" w:rsidP="00552809">
      <w:pPr>
        <w:shd w:val="clear" w:color="auto" w:fill="FFFF00"/>
        <w:jc w:val="center"/>
        <w:rPr>
          <w:rFonts w:ascii="Comic Sans MS" w:hAnsi="Comic Sans MS"/>
          <w:bCs/>
          <w:color w:val="ED03ED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 w:rsidRPr="0005481D">
        <w:rPr>
          <w:rFonts w:ascii="Comic Sans MS" w:hAnsi="Comic Sans MS"/>
          <w:bCs/>
          <w:color w:val="ED03ED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** Увидеть достопримечательности вечернего Батуми: фонтаны и Статую </w:t>
      </w:r>
      <w:proofErr w:type="gramStart"/>
      <w:r w:rsidRPr="0005481D">
        <w:rPr>
          <w:rFonts w:ascii="Comic Sans MS" w:hAnsi="Comic Sans MS"/>
          <w:bCs/>
          <w:color w:val="ED03ED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Любви,  возможно</w:t>
      </w:r>
      <w:proofErr w:type="gramEnd"/>
      <w:r w:rsidRPr="0005481D">
        <w:rPr>
          <w:rFonts w:ascii="Comic Sans MS" w:hAnsi="Comic Sans MS"/>
          <w:bCs/>
          <w:color w:val="ED03ED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только при хороших погодных условиях.</w:t>
      </w:r>
    </w:p>
    <w:p w14:paraId="22D37BBB" w14:textId="77777777" w:rsidR="00EC552C" w:rsidRPr="002C7A0E" w:rsidRDefault="00EC552C" w:rsidP="00552809">
      <w:pPr>
        <w:pStyle w:val="a4"/>
        <w:shd w:val="clear" w:color="auto" w:fill="FFFF00"/>
        <w:jc w:val="center"/>
        <w:rPr>
          <w:rFonts w:ascii="Comic Sans MS" w:hAnsi="Comic Sans MS"/>
          <w:bCs/>
          <w:color w:val="ED03ED"/>
          <w:sz w:val="24"/>
          <w:szCs w:val="24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 w:rsidRPr="002C7A0E">
        <w:rPr>
          <w:rFonts w:ascii="Comic Sans MS" w:hAnsi="Comic Sans MS"/>
          <w:bCs/>
          <w:color w:val="ED03ED"/>
          <w:sz w:val="24"/>
          <w:szCs w:val="24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***Время начала экскурсий решается гидом накануне, все зависит от погодных условий предыдущего и предстоящего дня.</w:t>
      </w:r>
    </w:p>
    <w:p w14:paraId="263E7526" w14:textId="77777777" w:rsidR="00561701" w:rsidRDefault="008F7BF6" w:rsidP="00561701">
      <w:pPr>
        <w:rPr>
          <w:rFonts w:ascii="Century Gothic" w:eastAsiaTheme="minorHAnsi" w:hAnsi="Century Gothic"/>
          <w:b/>
          <w:i/>
          <w:color w:val="002060"/>
          <w:sz w:val="22"/>
          <w:szCs w:val="22"/>
          <w:lang w:eastAsia="en-US"/>
        </w:rPr>
      </w:pPr>
      <w:r>
        <w:rPr>
          <w:rFonts w:ascii="Century Gothic" w:eastAsiaTheme="minorHAnsi" w:hAnsi="Century Gothic"/>
          <w:b/>
          <w:i/>
          <w:color w:val="C00000"/>
          <w:sz w:val="22"/>
          <w:szCs w:val="22"/>
          <w:lang w:eastAsia="en-US"/>
        </w:rPr>
        <w:br/>
      </w:r>
    </w:p>
    <w:p w14:paraId="4520FFD5" w14:textId="77777777" w:rsidR="00FE103C" w:rsidRPr="0072689D" w:rsidRDefault="00FE103C" w:rsidP="0072689D">
      <w:pPr>
        <w:spacing w:line="276" w:lineRule="auto"/>
        <w:jc w:val="center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  <w:r w:rsidRPr="00517842">
        <w:rPr>
          <w:rFonts w:ascii="Century Gothic" w:hAnsi="Century Gothic"/>
          <w:b/>
          <w:color w:val="FF0000"/>
          <w:sz w:val="28"/>
        </w:rPr>
        <w:t>Опциональные туры за человека в свободный день:</w:t>
      </w:r>
      <w:r>
        <w:rPr>
          <w:rFonts w:ascii="Century Gothic" w:hAnsi="Century Gothic"/>
          <w:b/>
          <w:color w:val="FF0000"/>
          <w:sz w:val="28"/>
        </w:rPr>
        <w:t xml:space="preserve"> </w:t>
      </w:r>
      <w:r>
        <w:rPr>
          <w:rFonts w:ascii="Century Gothic" w:hAnsi="Century Gothic"/>
          <w:b/>
          <w:color w:val="FF0000"/>
          <w:sz w:val="28"/>
        </w:rPr>
        <w:br/>
      </w:r>
      <w:r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Экскурсия в Трабзон (Турция) + шопинг: </w:t>
      </w:r>
      <w:r w:rsidR="0041447E"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 </w:t>
      </w:r>
      <w:r w:rsidR="00F94387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от </w:t>
      </w:r>
      <w:r w:rsidR="008C5154"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80долл нетто 1 чел. </w:t>
      </w:r>
      <w:r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br/>
        <w:t>Экскурсия в</w:t>
      </w:r>
      <w:r w:rsidR="0048249F"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 Каньон </w:t>
      </w:r>
      <w:proofErr w:type="spellStart"/>
      <w:r w:rsidR="0048249F"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>Мартвили</w:t>
      </w:r>
      <w:proofErr w:type="spellEnd"/>
      <w:r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: </w:t>
      </w:r>
      <w:r w:rsidR="0048249F"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>45</w:t>
      </w:r>
      <w:r w:rsidR="00F94387">
        <w:rPr>
          <w:rStyle w:val="a5"/>
          <w:rFonts w:ascii="Century Gothic" w:hAnsi="Century Gothic"/>
          <w:b w:val="0"/>
          <w:color w:val="002060"/>
          <w:sz w:val="22"/>
          <w:szCs w:val="22"/>
        </w:rPr>
        <w:t>-50</w:t>
      </w:r>
      <w:r w:rsidR="008C5154"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 xml:space="preserve">долл нетто </w:t>
      </w:r>
      <w:r w:rsidR="0048249F"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>1 чел.</w:t>
      </w:r>
    </w:p>
    <w:p w14:paraId="1E035DBB" w14:textId="77777777" w:rsidR="00FE103C" w:rsidRPr="0072689D" w:rsidRDefault="00FE103C" w:rsidP="0072689D">
      <w:pPr>
        <w:spacing w:line="276" w:lineRule="auto"/>
        <w:jc w:val="center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  <w:r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>Цены включают:</w:t>
      </w:r>
    </w:p>
    <w:p w14:paraId="022F9020" w14:textId="77777777" w:rsidR="00FE103C" w:rsidRPr="0072689D" w:rsidRDefault="00FE103C" w:rsidP="0072689D">
      <w:pPr>
        <w:spacing w:line="276" w:lineRule="auto"/>
        <w:jc w:val="center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  <w:r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>Транспорт</w:t>
      </w:r>
    </w:p>
    <w:p w14:paraId="75B8D026" w14:textId="77777777" w:rsidR="00500CC0" w:rsidRDefault="00FE103C" w:rsidP="0072689D">
      <w:pPr>
        <w:spacing w:line="276" w:lineRule="auto"/>
        <w:jc w:val="center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  <w:r w:rsidRPr="0072689D">
        <w:rPr>
          <w:rStyle w:val="a5"/>
          <w:rFonts w:ascii="Century Gothic" w:hAnsi="Century Gothic"/>
          <w:b w:val="0"/>
          <w:color w:val="002060"/>
          <w:sz w:val="22"/>
          <w:szCs w:val="22"/>
        </w:rPr>
        <w:t>Услуги профессионального русскоговорящего гида</w:t>
      </w:r>
    </w:p>
    <w:p w14:paraId="4E16284F" w14:textId="77777777" w:rsidR="00552809" w:rsidRDefault="00552809" w:rsidP="0072689D">
      <w:pPr>
        <w:spacing w:line="276" w:lineRule="auto"/>
        <w:jc w:val="center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</w:p>
    <w:p w14:paraId="43153BD6" w14:textId="310EC688" w:rsidR="00552809" w:rsidRPr="0076128F" w:rsidRDefault="00552809" w:rsidP="00552809">
      <w:pPr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</w:pPr>
      <w:r>
        <w:rPr>
          <w:rFonts w:ascii="Verdana" w:hAnsi="Verdana"/>
          <w:b/>
          <w:color w:val="FF0000"/>
          <w:sz w:val="20"/>
          <w:szCs w:val="20"/>
          <w:lang w:bidi="en-US"/>
        </w:rPr>
        <w:br/>
      </w:r>
    </w:p>
    <w:p w14:paraId="6CDE8E87" w14:textId="77777777" w:rsidR="00C04FF4" w:rsidRPr="005F64C2" w:rsidRDefault="00C04FF4" w:rsidP="00C04FF4">
      <w:pPr>
        <w:pStyle w:val="a4"/>
        <w:spacing w:line="276" w:lineRule="auto"/>
        <w:rPr>
          <w:rFonts w:ascii="Century Gothic" w:hAnsi="Century Gothic"/>
          <w:b/>
          <w:i/>
          <w:color w:val="FF00FF"/>
          <w:sz w:val="36"/>
          <w:szCs w:val="36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Century Gothic" w:hAnsi="Century Gothic"/>
          <w:b/>
          <w:i/>
          <w:color w:val="FF00FF"/>
          <w:sz w:val="36"/>
          <w:szCs w:val="36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               </w:t>
      </w:r>
      <w:r w:rsidRPr="005F64C2">
        <w:rPr>
          <w:rFonts w:ascii="Century Gothic" w:hAnsi="Century Gothic"/>
          <w:b/>
          <w:i/>
          <w:color w:val="FF00FF"/>
          <w:sz w:val="36"/>
          <w:szCs w:val="36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*Туры защищены авторским правом!</w:t>
      </w:r>
    </w:p>
    <w:p w14:paraId="5C9EEF37" w14:textId="77777777" w:rsidR="00552809" w:rsidRPr="0072689D" w:rsidRDefault="00552809" w:rsidP="0072689D">
      <w:pPr>
        <w:spacing w:line="276" w:lineRule="auto"/>
        <w:jc w:val="center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</w:p>
    <w:p w14:paraId="584C0199" w14:textId="77777777" w:rsidR="00561701" w:rsidRPr="00533562" w:rsidRDefault="00561701" w:rsidP="00561701">
      <w:pPr>
        <w:rPr>
          <w:rFonts w:ascii="Century Gothic" w:eastAsiaTheme="minorHAnsi" w:hAnsi="Century Gothic"/>
          <w:b/>
          <w:i/>
          <w:sz w:val="22"/>
          <w:szCs w:val="22"/>
          <w:lang w:eastAsia="en-US"/>
        </w:rPr>
      </w:pPr>
    </w:p>
    <w:p w14:paraId="76E6301B" w14:textId="77777777" w:rsidR="00D950C1" w:rsidRPr="005F64C2" w:rsidRDefault="003A768F" w:rsidP="005F64C2">
      <w:pPr>
        <w:shd w:val="clear" w:color="auto" w:fill="FF00FF"/>
        <w:ind w:left="-284" w:right="-285"/>
        <w:rPr>
          <w:rFonts w:ascii="Comic Sans MS" w:eastAsiaTheme="minorHAnsi" w:hAnsi="Comic Sans MS"/>
          <w:b/>
          <w:color w:val="FF00FF"/>
          <w:sz w:val="64"/>
          <w:szCs w:val="64"/>
          <w:lang w:eastAsia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5F64C2">
        <w:rPr>
          <w:rStyle w:val="a5"/>
          <w:rFonts w:ascii="Monotype Corsiva" w:hAnsi="Monotype Corsiva"/>
          <w:color w:val="FF00FF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</w:t>
      </w:r>
      <w:r w:rsidR="0048249F">
        <w:rPr>
          <w:rStyle w:val="a5"/>
          <w:rFonts w:ascii="Monotype Corsiva" w:hAnsi="Monotype Corsiva"/>
          <w:color w:val="FF00FF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862D4D">
        <w:rPr>
          <w:rStyle w:val="a5"/>
          <w:rFonts w:ascii="Comic Sans MS" w:hAnsi="Comic Sans MS"/>
          <w:color w:val="FF00FF"/>
          <w:sz w:val="64"/>
          <w:szCs w:val="64"/>
          <w:highlight w:val="magenta"/>
          <w:shd w:val="clear" w:color="auto" w:fill="C0000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FF">
                    <w14:tint w14:val="66000"/>
                    <w14:satMod w14:val="160000"/>
                  </w14:srgbClr>
                </w14:gs>
                <w14:gs w14:pos="50000">
                  <w14:srgbClr w14:val="FF00FF">
                    <w14:tint w14:val="44500"/>
                    <w14:satMod w14:val="160000"/>
                  </w14:srgbClr>
                </w14:gs>
                <w14:gs w14:pos="100000">
                  <w14:srgbClr w14:val="FF00FF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>СЕРДЦЕ АДЖАРИИ ЖДЁ</w:t>
      </w:r>
      <w:r w:rsidRPr="005F64C2">
        <w:rPr>
          <w:rStyle w:val="a5"/>
          <w:rFonts w:ascii="Comic Sans MS" w:hAnsi="Comic Sans MS"/>
          <w:color w:val="FF00FF"/>
          <w:sz w:val="64"/>
          <w:szCs w:val="64"/>
          <w:highlight w:val="magenta"/>
          <w:shd w:val="clear" w:color="auto" w:fill="C0000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FF">
                    <w14:tint w14:val="66000"/>
                    <w14:satMod w14:val="160000"/>
                  </w14:srgbClr>
                </w14:gs>
                <w14:gs w14:pos="50000">
                  <w14:srgbClr w14:val="FF00FF">
                    <w14:tint w14:val="44500"/>
                    <w14:satMod w14:val="160000"/>
                  </w14:srgbClr>
                </w14:gs>
                <w14:gs w14:pos="100000">
                  <w14:srgbClr w14:val="FF00FF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>Т ВАС</w:t>
      </w:r>
    </w:p>
    <w:sectPr w:rsidR="00D950C1" w:rsidRPr="005F64C2" w:rsidSect="003A768F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1.25pt;height:11.25pt" o:bullet="t">
        <v:imagedata r:id="rId1" o:title="msoB3F8"/>
      </v:shape>
    </w:pict>
  </w:numPicBullet>
  <w:numPicBullet w:numPicBulletId="1">
    <w:pict>
      <v:shape id="_x0000_i1223" type="#_x0000_t75" style="width:484.5pt;height:470.25pt" o:bullet="t">
        <v:imagedata r:id="rId2" o:title="0_37efb_18694d80_l_0"/>
      </v:shape>
    </w:pict>
  </w:numPicBullet>
  <w:numPicBullet w:numPicBulletId="2">
    <w:pict>
      <v:shape id="_x0000_i1224" type="#_x0000_t75" style="width:9.75pt;height:9.75pt" o:bullet="t">
        <v:imagedata r:id="rId3" o:title="BD15060_"/>
      </v:shape>
    </w:pict>
  </w:numPicBullet>
  <w:numPicBullet w:numPicBulletId="3">
    <w:pict>
      <v:shape id="_x0000_i1225" type="#_x0000_t75" style="width:337.5pt;height:337.5pt" o:bullet="t">
        <v:imagedata r:id="rId4" o:title="3653194_9bbdd8c4"/>
      </v:shape>
    </w:pict>
  </w:numPicBullet>
  <w:abstractNum w:abstractNumId="0" w15:restartNumberingAfterBreak="0">
    <w:nsid w:val="048C1A0A"/>
    <w:multiLevelType w:val="hybridMultilevel"/>
    <w:tmpl w:val="A0A688B0"/>
    <w:lvl w:ilvl="0" w:tplc="4BEE705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40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1" w15:restartNumberingAfterBreak="0">
    <w:nsid w:val="137E055D"/>
    <w:multiLevelType w:val="hybridMultilevel"/>
    <w:tmpl w:val="C90C5A04"/>
    <w:lvl w:ilvl="0" w:tplc="D3F4C82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2A71"/>
    <w:multiLevelType w:val="hybridMultilevel"/>
    <w:tmpl w:val="DE6213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60FEE"/>
    <w:multiLevelType w:val="hybridMultilevel"/>
    <w:tmpl w:val="7E90E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7974"/>
    <w:multiLevelType w:val="hybridMultilevel"/>
    <w:tmpl w:val="B2608A1C"/>
    <w:lvl w:ilvl="0" w:tplc="E27C53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8036E9E"/>
    <w:multiLevelType w:val="hybridMultilevel"/>
    <w:tmpl w:val="C8CCC400"/>
    <w:lvl w:ilvl="0" w:tplc="D5A265A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6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85950E7"/>
    <w:multiLevelType w:val="hybridMultilevel"/>
    <w:tmpl w:val="C504BDD2"/>
    <w:lvl w:ilvl="0" w:tplc="0409000D">
      <w:start w:val="1"/>
      <w:numFmt w:val="bullet"/>
      <w:lvlText w:val=""/>
      <w:lvlJc w:val="left"/>
      <w:pPr>
        <w:ind w:left="4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7" w15:restartNumberingAfterBreak="0">
    <w:nsid w:val="7AFC6353"/>
    <w:multiLevelType w:val="hybridMultilevel"/>
    <w:tmpl w:val="82321ED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spacing w:val="0"/>
        <w:sz w:val="36"/>
        <w:szCs w:val="36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01"/>
    <w:rsid w:val="00025C9F"/>
    <w:rsid w:val="00053BD9"/>
    <w:rsid w:val="00055C4A"/>
    <w:rsid w:val="000C71AC"/>
    <w:rsid w:val="0012121D"/>
    <w:rsid w:val="00130DCC"/>
    <w:rsid w:val="00132977"/>
    <w:rsid w:val="00181360"/>
    <w:rsid w:val="001A0C5A"/>
    <w:rsid w:val="001C3C7A"/>
    <w:rsid w:val="001D09E1"/>
    <w:rsid w:val="001D184A"/>
    <w:rsid w:val="001E1B32"/>
    <w:rsid w:val="00215DFA"/>
    <w:rsid w:val="002531DF"/>
    <w:rsid w:val="00255CB1"/>
    <w:rsid w:val="00255F0C"/>
    <w:rsid w:val="00294990"/>
    <w:rsid w:val="002C7A0E"/>
    <w:rsid w:val="00334B36"/>
    <w:rsid w:val="00346802"/>
    <w:rsid w:val="003715FD"/>
    <w:rsid w:val="00391BE5"/>
    <w:rsid w:val="00393376"/>
    <w:rsid w:val="003A768F"/>
    <w:rsid w:val="003B08F0"/>
    <w:rsid w:val="003C1A6E"/>
    <w:rsid w:val="003D293B"/>
    <w:rsid w:val="003D794F"/>
    <w:rsid w:val="00401AA5"/>
    <w:rsid w:val="00404929"/>
    <w:rsid w:val="0041447E"/>
    <w:rsid w:val="00424687"/>
    <w:rsid w:val="00430C14"/>
    <w:rsid w:val="00454A78"/>
    <w:rsid w:val="0048249F"/>
    <w:rsid w:val="004B733F"/>
    <w:rsid w:val="004D3D61"/>
    <w:rsid w:val="004E0686"/>
    <w:rsid w:val="00500999"/>
    <w:rsid w:val="00500CC0"/>
    <w:rsid w:val="0051123D"/>
    <w:rsid w:val="00514CE6"/>
    <w:rsid w:val="00515456"/>
    <w:rsid w:val="00546A9B"/>
    <w:rsid w:val="00552809"/>
    <w:rsid w:val="00561701"/>
    <w:rsid w:val="00572062"/>
    <w:rsid w:val="00574568"/>
    <w:rsid w:val="005A00B4"/>
    <w:rsid w:val="005B7EE8"/>
    <w:rsid w:val="005E0963"/>
    <w:rsid w:val="005E442F"/>
    <w:rsid w:val="005E4BEE"/>
    <w:rsid w:val="005F64C2"/>
    <w:rsid w:val="00667C6E"/>
    <w:rsid w:val="006A2D15"/>
    <w:rsid w:val="006E5515"/>
    <w:rsid w:val="006F296B"/>
    <w:rsid w:val="007221D8"/>
    <w:rsid w:val="0072689D"/>
    <w:rsid w:val="00737A1C"/>
    <w:rsid w:val="007D10CE"/>
    <w:rsid w:val="007D7FBE"/>
    <w:rsid w:val="007F05C2"/>
    <w:rsid w:val="00802E63"/>
    <w:rsid w:val="0082432E"/>
    <w:rsid w:val="008417FD"/>
    <w:rsid w:val="00862D4D"/>
    <w:rsid w:val="00872FCF"/>
    <w:rsid w:val="00880C26"/>
    <w:rsid w:val="00885FF9"/>
    <w:rsid w:val="00896B55"/>
    <w:rsid w:val="008C5154"/>
    <w:rsid w:val="008E02C9"/>
    <w:rsid w:val="008F024E"/>
    <w:rsid w:val="008F0E5B"/>
    <w:rsid w:val="008F2BA7"/>
    <w:rsid w:val="008F4599"/>
    <w:rsid w:val="008F7BF6"/>
    <w:rsid w:val="0094662E"/>
    <w:rsid w:val="00975C13"/>
    <w:rsid w:val="00977D21"/>
    <w:rsid w:val="00994F54"/>
    <w:rsid w:val="009A7DB8"/>
    <w:rsid w:val="009C198D"/>
    <w:rsid w:val="009D7A23"/>
    <w:rsid w:val="009E3799"/>
    <w:rsid w:val="00A07F06"/>
    <w:rsid w:val="00A17203"/>
    <w:rsid w:val="00A4493F"/>
    <w:rsid w:val="00A55466"/>
    <w:rsid w:val="00A92095"/>
    <w:rsid w:val="00AC705D"/>
    <w:rsid w:val="00B43622"/>
    <w:rsid w:val="00B45088"/>
    <w:rsid w:val="00B56137"/>
    <w:rsid w:val="00B73A0E"/>
    <w:rsid w:val="00B8179B"/>
    <w:rsid w:val="00BB21D8"/>
    <w:rsid w:val="00BF16BF"/>
    <w:rsid w:val="00C04FF4"/>
    <w:rsid w:val="00C37DB4"/>
    <w:rsid w:val="00C54790"/>
    <w:rsid w:val="00C76D90"/>
    <w:rsid w:val="00CC016E"/>
    <w:rsid w:val="00CC59A2"/>
    <w:rsid w:val="00D03F00"/>
    <w:rsid w:val="00D04858"/>
    <w:rsid w:val="00D06AD7"/>
    <w:rsid w:val="00D41FD3"/>
    <w:rsid w:val="00D4217B"/>
    <w:rsid w:val="00D7237E"/>
    <w:rsid w:val="00D9003D"/>
    <w:rsid w:val="00D950C1"/>
    <w:rsid w:val="00DA2541"/>
    <w:rsid w:val="00E152F0"/>
    <w:rsid w:val="00E16823"/>
    <w:rsid w:val="00E40955"/>
    <w:rsid w:val="00E66E4E"/>
    <w:rsid w:val="00E96926"/>
    <w:rsid w:val="00EA58A5"/>
    <w:rsid w:val="00EC552C"/>
    <w:rsid w:val="00EE0718"/>
    <w:rsid w:val="00F13FB7"/>
    <w:rsid w:val="00F32920"/>
    <w:rsid w:val="00F43822"/>
    <w:rsid w:val="00F56C4A"/>
    <w:rsid w:val="00F57FDA"/>
    <w:rsid w:val="00F63821"/>
    <w:rsid w:val="00F63824"/>
    <w:rsid w:val="00F72AC4"/>
    <w:rsid w:val="00F85014"/>
    <w:rsid w:val="00F94387"/>
    <w:rsid w:val="00FC1D87"/>
    <w:rsid w:val="00FE103C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433B"/>
  <w15:docId w15:val="{299064E8-6CF9-48F8-8D90-327222EB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C016E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1701"/>
    <w:rPr>
      <w:color w:val="0000FF"/>
      <w:u w:val="single"/>
    </w:rPr>
  </w:style>
  <w:style w:type="paragraph" w:styleId="a4">
    <w:name w:val="No Spacing"/>
    <w:uiPriority w:val="1"/>
    <w:qFormat/>
    <w:rsid w:val="0056170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5">
    <w:name w:val="Strong"/>
    <w:uiPriority w:val="22"/>
    <w:qFormat/>
    <w:rsid w:val="00561701"/>
    <w:rPr>
      <w:b/>
      <w:bCs/>
    </w:rPr>
  </w:style>
  <w:style w:type="paragraph" w:styleId="a6">
    <w:name w:val="Normal (Web)"/>
    <w:basedOn w:val="a"/>
    <w:uiPriority w:val="99"/>
    <w:rsid w:val="00561701"/>
    <w:pPr>
      <w:spacing w:before="100" w:beforeAutospacing="1" w:after="100" w:afterAutospacing="1"/>
    </w:pPr>
  </w:style>
  <w:style w:type="character" w:styleId="a7">
    <w:name w:val="Intense Emphasis"/>
    <w:qFormat/>
    <w:rsid w:val="00561701"/>
    <w:rPr>
      <w:b/>
      <w:bCs/>
      <w:i/>
      <w:iCs/>
      <w:color w:val="4F81BD"/>
    </w:rPr>
  </w:style>
  <w:style w:type="table" w:styleId="1-4">
    <w:name w:val="Medium Grid 1 Accent 4"/>
    <w:basedOn w:val="a1"/>
    <w:uiPriority w:val="67"/>
    <w:rsid w:val="005617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1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6BF"/>
    <w:rPr>
      <w:rFonts w:ascii="Tahoma" w:eastAsia="Times New Roman" w:hAnsi="Tahoma" w:cs="Tahoma"/>
      <w:sz w:val="16"/>
      <w:szCs w:val="16"/>
      <w:lang w:eastAsia="ru-RU"/>
    </w:rPr>
  </w:style>
  <w:style w:type="table" w:styleId="1-5">
    <w:name w:val="Medium Shading 1 Accent 5"/>
    <w:basedOn w:val="a1"/>
    <w:uiPriority w:val="63"/>
    <w:rsid w:val="00514CE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CC5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List Accent 6"/>
    <w:basedOn w:val="a1"/>
    <w:uiPriority w:val="72"/>
    <w:rsid w:val="00CC59A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a">
    <w:name w:val="List Paragraph"/>
    <w:basedOn w:val="a"/>
    <w:uiPriority w:val="34"/>
    <w:qFormat/>
    <w:rsid w:val="005E442F"/>
    <w:pPr>
      <w:ind w:left="720"/>
      <w:contextualSpacing/>
    </w:pPr>
    <w:rPr>
      <w:lang w:val="lv-LV" w:eastAsia="lv-LV"/>
    </w:rPr>
  </w:style>
  <w:style w:type="character" w:customStyle="1" w:styleId="30">
    <w:name w:val="Заголовок 3 Знак"/>
    <w:basedOn w:val="a0"/>
    <w:link w:val="3"/>
    <w:rsid w:val="00CC016E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table" w:customStyle="1" w:styleId="1-51">
    <w:name w:val="Средняя сетка 1 - Акцент 51"/>
    <w:basedOn w:val="a1"/>
    <w:next w:val="1-50"/>
    <w:uiPriority w:val="67"/>
    <w:rsid w:val="00CC01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Colorful List Accent 5"/>
    <w:basedOn w:val="a1"/>
    <w:uiPriority w:val="72"/>
    <w:rsid w:val="005F64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3</cp:revision>
  <dcterms:created xsi:type="dcterms:W3CDTF">2022-02-01T11:25:00Z</dcterms:created>
  <dcterms:modified xsi:type="dcterms:W3CDTF">2022-02-01T11:26:00Z</dcterms:modified>
</cp:coreProperties>
</file>