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E2" w:rsidRDefault="00A558E2" w:rsidP="0087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kern w:val="36"/>
          <w:sz w:val="48"/>
          <w:szCs w:val="48"/>
        </w:rPr>
      </w:pPr>
      <w:r w:rsidRPr="00D364B1">
        <w:rPr>
          <w:rFonts w:ascii="Times New Roman" w:eastAsia="Times New Roman" w:hAnsi="Times New Roman" w:cs="Times New Roman"/>
          <w:b/>
          <w:bCs/>
          <w:color w:val="1C1C1C"/>
          <w:kern w:val="36"/>
          <w:sz w:val="48"/>
          <w:szCs w:val="48"/>
        </w:rPr>
        <w:t>FACT SHEET</w:t>
      </w:r>
    </w:p>
    <w:p w:rsidR="00877362" w:rsidRPr="00D364B1" w:rsidRDefault="00877362" w:rsidP="0087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kern w:val="36"/>
          <w:sz w:val="48"/>
          <w:szCs w:val="48"/>
        </w:rPr>
      </w:pPr>
    </w:p>
    <w:p w:rsidR="00D364B1" w:rsidRPr="00D364B1" w:rsidRDefault="00D364B1" w:rsidP="00D364B1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36"/>
        </w:rPr>
      </w:pPr>
      <w:r w:rsidRPr="00D364B1"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36"/>
        </w:rPr>
        <w:t>Embrace luxury at our 5-star</w:t>
      </w:r>
    </w:p>
    <w:p w:rsidR="00A558E2" w:rsidRPr="008D655B" w:rsidRDefault="00A558E2" w:rsidP="00CA2BEC">
      <w:pPr>
        <w:jc w:val="both"/>
        <w:rPr>
          <w:b/>
          <w:bCs/>
          <w:i/>
          <w:iCs/>
        </w:rPr>
      </w:pPr>
      <w:r w:rsidRPr="008D655B">
        <w:rPr>
          <w:b/>
          <w:bCs/>
          <w:i/>
          <w:iCs/>
        </w:rPr>
        <w:t xml:space="preserve">A distinctive landmark in Marsa Alam with the front view of a beautiful beach </w:t>
      </w:r>
      <w:r w:rsidR="00CA2BEC" w:rsidRPr="00877362">
        <w:rPr>
          <w:b/>
          <w:bCs/>
          <w:i/>
          <w:iCs/>
          <w:color w:val="FF0000"/>
        </w:rPr>
        <w:t xml:space="preserve">Sirena </w:t>
      </w:r>
      <w:r w:rsidRPr="00877362">
        <w:rPr>
          <w:b/>
          <w:bCs/>
          <w:i/>
          <w:iCs/>
          <w:color w:val="FF0000"/>
        </w:rPr>
        <w:t xml:space="preserve">Resort </w:t>
      </w:r>
      <w:proofErr w:type="spellStart"/>
      <w:r w:rsidRPr="00877362">
        <w:rPr>
          <w:b/>
          <w:bCs/>
          <w:i/>
          <w:iCs/>
          <w:color w:val="FF0000"/>
        </w:rPr>
        <w:t>Marsa</w:t>
      </w:r>
      <w:proofErr w:type="spellEnd"/>
      <w:r w:rsidRPr="00877362">
        <w:rPr>
          <w:b/>
          <w:bCs/>
          <w:i/>
          <w:iCs/>
          <w:color w:val="FF0000"/>
        </w:rPr>
        <w:t xml:space="preserve"> </w:t>
      </w:r>
      <w:proofErr w:type="spellStart"/>
      <w:r w:rsidRPr="00877362">
        <w:rPr>
          <w:b/>
          <w:bCs/>
          <w:i/>
          <w:iCs/>
          <w:color w:val="FF0000"/>
        </w:rPr>
        <w:t>Ala</w:t>
      </w:r>
      <w:r w:rsidR="00877362">
        <w:rPr>
          <w:b/>
          <w:bCs/>
          <w:i/>
          <w:iCs/>
          <w:color w:val="FF0000"/>
        </w:rPr>
        <w:t>a</w:t>
      </w:r>
      <w:r w:rsidRPr="00877362">
        <w:rPr>
          <w:b/>
          <w:bCs/>
          <w:i/>
          <w:iCs/>
          <w:color w:val="FF0000"/>
        </w:rPr>
        <w:t>m</w:t>
      </w:r>
      <w:proofErr w:type="spellEnd"/>
      <w:r w:rsidRPr="00877362">
        <w:rPr>
          <w:b/>
          <w:bCs/>
          <w:i/>
          <w:iCs/>
          <w:color w:val="FF0000"/>
        </w:rPr>
        <w:t xml:space="preserve"> </w:t>
      </w:r>
      <w:r w:rsidRPr="008D655B">
        <w:rPr>
          <w:b/>
          <w:bCs/>
          <w:i/>
          <w:iCs/>
        </w:rPr>
        <w:t xml:space="preserve">offers a five-star </w:t>
      </w:r>
      <w:r w:rsidR="00CA2BEC">
        <w:rPr>
          <w:b/>
          <w:bCs/>
          <w:i/>
          <w:iCs/>
        </w:rPr>
        <w:t>luxury</w:t>
      </w:r>
      <w:r w:rsidRPr="008D655B">
        <w:rPr>
          <w:b/>
          <w:bCs/>
          <w:i/>
          <w:iCs/>
        </w:rPr>
        <w:t xml:space="preserve"> accommodation with a special dedication to personalized services.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0"/>
        <w:gridCol w:w="7830"/>
      </w:tblGrid>
      <w:tr w:rsidR="00A558E2" w:rsidRPr="00D017EC" w:rsidTr="00D017EC">
        <w:trPr>
          <w:trHeight w:val="467"/>
        </w:trPr>
        <w:tc>
          <w:tcPr>
            <w:tcW w:w="1620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>Location</w:t>
            </w:r>
          </w:p>
        </w:tc>
        <w:tc>
          <w:tcPr>
            <w:tcW w:w="7830" w:type="dxa"/>
          </w:tcPr>
          <w:p w:rsidR="00A558E2" w:rsidRPr="00D017EC" w:rsidRDefault="00A558E2" w:rsidP="003D3100">
            <w:pPr>
              <w:spacing w:after="0" w:line="240" w:lineRule="auto"/>
            </w:pPr>
            <w:r w:rsidRPr="00D017EC">
              <w:t>Marsa Alam destination, direct beach front.</w:t>
            </w:r>
          </w:p>
          <w:p w:rsidR="00A558E2" w:rsidRPr="00D017EC" w:rsidRDefault="006D1113" w:rsidP="00D017EC">
            <w:pPr>
              <w:spacing w:after="0" w:line="240" w:lineRule="auto"/>
            </w:pPr>
            <w:r>
              <w:t>24 km from</w:t>
            </w:r>
            <w:r w:rsidR="00A558E2" w:rsidRPr="00D017EC">
              <w:t xml:space="preserve"> the city center, 85 km from Marsa Alam International Airport</w:t>
            </w:r>
          </w:p>
        </w:tc>
      </w:tr>
      <w:tr w:rsidR="00A558E2" w:rsidRPr="00D017EC" w:rsidTr="00D017EC">
        <w:tc>
          <w:tcPr>
            <w:tcW w:w="1620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>Telephone</w:t>
            </w:r>
          </w:p>
        </w:tc>
        <w:tc>
          <w:tcPr>
            <w:tcW w:w="7830" w:type="dxa"/>
          </w:tcPr>
          <w:p w:rsidR="00A558E2" w:rsidRPr="00D017EC" w:rsidRDefault="00A558E2" w:rsidP="00D017EC">
            <w:pPr>
              <w:spacing w:after="0" w:line="240" w:lineRule="auto"/>
            </w:pPr>
          </w:p>
        </w:tc>
      </w:tr>
      <w:tr w:rsidR="00A558E2" w:rsidRPr="00D017EC" w:rsidTr="00D017EC">
        <w:tc>
          <w:tcPr>
            <w:tcW w:w="1620" w:type="dxa"/>
          </w:tcPr>
          <w:p w:rsidR="00A558E2" w:rsidRPr="00D017EC" w:rsidRDefault="00A558E2" w:rsidP="00D017EC">
            <w:pPr>
              <w:spacing w:after="0" w:line="240" w:lineRule="auto"/>
            </w:pPr>
          </w:p>
        </w:tc>
        <w:tc>
          <w:tcPr>
            <w:tcW w:w="7830" w:type="dxa"/>
          </w:tcPr>
          <w:p w:rsidR="00A558E2" w:rsidRPr="00D017EC" w:rsidRDefault="00A558E2" w:rsidP="00D017EC">
            <w:pPr>
              <w:spacing w:after="0" w:line="240" w:lineRule="auto"/>
            </w:pPr>
          </w:p>
        </w:tc>
      </w:tr>
      <w:tr w:rsidR="00A558E2" w:rsidRPr="00D017EC" w:rsidTr="00D017EC">
        <w:tc>
          <w:tcPr>
            <w:tcW w:w="1620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>E-mail</w:t>
            </w:r>
          </w:p>
        </w:tc>
        <w:tc>
          <w:tcPr>
            <w:tcW w:w="7830" w:type="dxa"/>
          </w:tcPr>
          <w:p w:rsidR="00A558E2" w:rsidRPr="00D017EC" w:rsidRDefault="007F24A5" w:rsidP="00D017EC">
            <w:pPr>
              <w:spacing w:after="0" w:line="240" w:lineRule="auto"/>
            </w:pPr>
            <w:hyperlink r:id="rId9" w:history="1">
              <w:r w:rsidR="00877362" w:rsidRPr="00AF27AC">
                <w:rPr>
                  <w:rStyle w:val="Hyperlink"/>
                </w:rPr>
                <w:t>info@sirena-resort.com</w:t>
              </w:r>
            </w:hyperlink>
            <w:r w:rsidR="00877362">
              <w:t xml:space="preserve"> </w:t>
            </w:r>
          </w:p>
        </w:tc>
      </w:tr>
      <w:tr w:rsidR="00A558E2" w:rsidRPr="00D017EC" w:rsidTr="00D017EC">
        <w:tc>
          <w:tcPr>
            <w:tcW w:w="1620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>Web Site</w:t>
            </w:r>
          </w:p>
        </w:tc>
        <w:tc>
          <w:tcPr>
            <w:tcW w:w="7830" w:type="dxa"/>
          </w:tcPr>
          <w:p w:rsidR="00A558E2" w:rsidRPr="00D017EC" w:rsidRDefault="007F24A5" w:rsidP="00D017EC">
            <w:pPr>
              <w:spacing w:after="0" w:line="240" w:lineRule="auto"/>
            </w:pPr>
            <w:hyperlink r:id="rId10" w:history="1">
              <w:r w:rsidR="00877362" w:rsidRPr="00AF27AC">
                <w:rPr>
                  <w:rStyle w:val="Hyperlink"/>
                </w:rPr>
                <w:t>www.SirenaBeach.com</w:t>
              </w:r>
            </w:hyperlink>
            <w:r w:rsidR="00877362">
              <w:t xml:space="preserve"> </w:t>
            </w:r>
          </w:p>
        </w:tc>
      </w:tr>
    </w:tbl>
    <w:p w:rsidR="00A558E2" w:rsidRPr="00C51BA6" w:rsidRDefault="00A558E2" w:rsidP="00F37339">
      <w:pPr>
        <w:jc w:val="center"/>
        <w:rPr>
          <w:b/>
          <w:bCs/>
          <w:sz w:val="2"/>
          <w:szCs w:val="2"/>
        </w:rPr>
      </w:pPr>
    </w:p>
    <w:p w:rsidR="00A558E2" w:rsidRDefault="00A558E2" w:rsidP="0051234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D655B">
        <w:rPr>
          <w:b/>
          <w:bCs/>
          <w:sz w:val="32"/>
          <w:szCs w:val="32"/>
        </w:rPr>
        <w:t>Guest Room</w:t>
      </w:r>
      <w:r w:rsidR="00102B23">
        <w:rPr>
          <w:b/>
          <w:bCs/>
          <w:sz w:val="32"/>
          <w:szCs w:val="32"/>
        </w:rPr>
        <w:t>s</w:t>
      </w:r>
      <w:r w:rsidRPr="008D655B">
        <w:rPr>
          <w:b/>
          <w:bCs/>
          <w:sz w:val="32"/>
          <w:szCs w:val="32"/>
        </w:rPr>
        <w:t xml:space="preserve"> &amp; Suites Facilities</w:t>
      </w:r>
    </w:p>
    <w:p w:rsidR="00A558E2" w:rsidRPr="0051234A" w:rsidRDefault="00A558E2" w:rsidP="008D655B">
      <w:pPr>
        <w:spacing w:after="0"/>
        <w:jc w:val="center"/>
        <w:rPr>
          <w:b/>
          <w:bCs/>
          <w:sz w:val="10"/>
          <w:szCs w:val="10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8"/>
        <w:gridCol w:w="6300"/>
      </w:tblGrid>
      <w:tr w:rsidR="00A558E2" w:rsidRPr="00D017EC" w:rsidTr="00793F8E">
        <w:trPr>
          <w:trHeight w:val="1250"/>
        </w:trPr>
        <w:tc>
          <w:tcPr>
            <w:tcW w:w="325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135" w:rsidRDefault="002F3135" w:rsidP="004F38FB">
            <w:pPr>
              <w:spacing w:after="0" w:line="240" w:lineRule="auto"/>
            </w:pPr>
          </w:p>
          <w:p w:rsidR="002F3135" w:rsidRDefault="002F3135" w:rsidP="00102B23">
            <w:pPr>
              <w:spacing w:after="0" w:line="240" w:lineRule="auto"/>
            </w:pPr>
            <w:r>
              <w:t>1</w:t>
            </w:r>
            <w:r w:rsidR="00102B23">
              <w:t xml:space="preserve">34 </w:t>
            </w:r>
            <w:r w:rsidR="00CA2BEC">
              <w:t xml:space="preserve">Premium </w:t>
            </w:r>
            <w:r>
              <w:t xml:space="preserve"> room side sea view</w:t>
            </w:r>
          </w:p>
          <w:p w:rsidR="002F3135" w:rsidRDefault="002F3135" w:rsidP="004F38FB">
            <w:pPr>
              <w:spacing w:after="0" w:line="240" w:lineRule="auto"/>
            </w:pPr>
          </w:p>
          <w:p w:rsidR="00A558E2" w:rsidRPr="00D017EC" w:rsidRDefault="00102B23" w:rsidP="00102B23">
            <w:pPr>
              <w:spacing w:after="0" w:line="240" w:lineRule="auto"/>
            </w:pPr>
            <w:r>
              <w:t>93</w:t>
            </w:r>
            <w:r w:rsidR="00A558E2" w:rsidRPr="00D017EC">
              <w:t xml:space="preserve"> </w:t>
            </w:r>
            <w:r>
              <w:t>Premium</w:t>
            </w:r>
            <w:r w:rsidR="00C75888">
              <w:t xml:space="preserve"> r</w:t>
            </w:r>
            <w:r w:rsidR="00BA52B8">
              <w:t>oom</w:t>
            </w:r>
            <w:r w:rsidR="00A558E2" w:rsidRPr="00D017EC">
              <w:t xml:space="preserve"> </w:t>
            </w:r>
            <w:r w:rsidR="00C75888">
              <w:t>sea view</w:t>
            </w:r>
          </w:p>
          <w:p w:rsidR="00C75888" w:rsidRDefault="00C75888" w:rsidP="00D017EC">
            <w:pPr>
              <w:spacing w:after="0" w:line="240" w:lineRule="auto"/>
            </w:pPr>
          </w:p>
          <w:p w:rsidR="00D364B1" w:rsidRDefault="00D364B1" w:rsidP="00D364B1">
            <w:pPr>
              <w:spacing w:after="0" w:line="240" w:lineRule="auto"/>
            </w:pPr>
            <w:r>
              <w:t>46 premium room Front sea view.</w:t>
            </w:r>
          </w:p>
          <w:p w:rsidR="00102B23" w:rsidRDefault="00102B23" w:rsidP="00102B23">
            <w:pPr>
              <w:spacing w:after="0" w:line="240" w:lineRule="auto"/>
            </w:pPr>
          </w:p>
          <w:p w:rsidR="00C75888" w:rsidRDefault="00D364B1" w:rsidP="00D017EC">
            <w:pPr>
              <w:spacing w:after="0" w:line="240" w:lineRule="auto"/>
            </w:pPr>
            <w:r>
              <w:t>1 Room handicapped Side Sea View</w:t>
            </w:r>
          </w:p>
          <w:p w:rsidR="00C75888" w:rsidRPr="00D017EC" w:rsidRDefault="00C75888" w:rsidP="00D017EC">
            <w:pPr>
              <w:spacing w:after="0" w:line="240" w:lineRule="auto"/>
            </w:pPr>
          </w:p>
        </w:tc>
        <w:tc>
          <w:tcPr>
            <w:tcW w:w="6300" w:type="dxa"/>
            <w:vMerge w:val="restart"/>
            <w:tcBorders>
              <w:left w:val="single" w:sz="4" w:space="0" w:color="auto"/>
            </w:tcBorders>
          </w:tcPr>
          <w:p w:rsidR="00A558E2" w:rsidRPr="00D017EC" w:rsidRDefault="00A558E2" w:rsidP="00D017E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D017EC">
              <w:t>all rooms have balcony or terrace</w:t>
            </w:r>
          </w:p>
          <w:p w:rsidR="00A558E2" w:rsidRPr="00D017EC" w:rsidRDefault="00A558E2" w:rsidP="00D017E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D017EC">
              <w:t>direct dial phone</w:t>
            </w:r>
          </w:p>
          <w:p w:rsidR="00A558E2" w:rsidRPr="00D017EC" w:rsidRDefault="00A558E2" w:rsidP="00D017E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D017EC">
              <w:t>colored TV with satellite channels</w:t>
            </w:r>
          </w:p>
          <w:p w:rsidR="00A558E2" w:rsidRPr="00D017EC" w:rsidRDefault="00A558E2" w:rsidP="00D017E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D017EC">
              <w:t>mini bar (</w:t>
            </w:r>
            <w:r w:rsidR="00102B23">
              <w:t>Fruit basket and soft drink once per stay free of charge and to re</w:t>
            </w:r>
            <w:r w:rsidRPr="00D017EC">
              <w:t>filled upon request for extra charge)</w:t>
            </w:r>
          </w:p>
          <w:p w:rsidR="00A558E2" w:rsidRDefault="00A558E2" w:rsidP="00D017E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D017EC">
              <w:t>individually controlled A/C</w:t>
            </w:r>
            <w:r w:rsidR="00102B23">
              <w:t xml:space="preserve"> </w:t>
            </w:r>
            <w:r w:rsidRPr="00D017EC">
              <w:t xml:space="preserve"> units</w:t>
            </w:r>
          </w:p>
          <w:p w:rsidR="00102B23" w:rsidRPr="00D017EC" w:rsidRDefault="00102B23" w:rsidP="00D017E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Sofa Bed</w:t>
            </w:r>
          </w:p>
          <w:p w:rsidR="00A558E2" w:rsidRPr="00D017EC" w:rsidRDefault="00A558E2" w:rsidP="00D017E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D017EC">
              <w:t>full-length mirror, shaving mirror</w:t>
            </w:r>
          </w:p>
          <w:p w:rsidR="00A558E2" w:rsidRDefault="00A558E2" w:rsidP="00D017E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D017EC">
              <w:t>hairdryer</w:t>
            </w:r>
          </w:p>
          <w:p w:rsidR="00995E58" w:rsidRPr="00D017EC" w:rsidRDefault="00DA03C4" w:rsidP="00D017E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Coffee Tra</w:t>
            </w:r>
            <w:r w:rsidR="00995E58">
              <w:t>y</w:t>
            </w:r>
            <w:r w:rsidR="00BB3695">
              <w:t xml:space="preserve"> </w:t>
            </w:r>
            <w:r w:rsidR="00BB3695" w:rsidRPr="00D017EC">
              <w:t>(fill</w:t>
            </w:r>
            <w:r w:rsidR="00BB3695">
              <w:t xml:space="preserve">ed upon request </w:t>
            </w:r>
            <w:r w:rsidR="00BB3695" w:rsidRPr="00D017EC">
              <w:t>)</w:t>
            </w:r>
          </w:p>
          <w:p w:rsidR="00A558E2" w:rsidRPr="00D017EC" w:rsidRDefault="00A558E2" w:rsidP="00D017E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D017EC">
              <w:t>wake-up call</w:t>
            </w:r>
          </w:p>
          <w:p w:rsidR="00A558E2" w:rsidRDefault="00A558E2" w:rsidP="00D017E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D017EC">
              <w:t>safe box free of charge</w:t>
            </w:r>
          </w:p>
          <w:p w:rsidR="00211FF0" w:rsidRPr="00D017EC" w:rsidRDefault="00211FF0" w:rsidP="00F0133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internet Wi-Fi (</w:t>
            </w:r>
            <w:r w:rsidR="00F01335">
              <w:t>Free of charge in everywhere in the hotel</w:t>
            </w:r>
            <w:r>
              <w:t xml:space="preserve">) </w:t>
            </w:r>
          </w:p>
        </w:tc>
      </w:tr>
      <w:tr w:rsidR="00D364B1" w:rsidRPr="00D017EC" w:rsidTr="00877362">
        <w:trPr>
          <w:trHeight w:val="2357"/>
        </w:trPr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1" w:rsidRDefault="00D364B1" w:rsidP="00C75888">
            <w:pPr>
              <w:spacing w:after="0" w:line="240" w:lineRule="auto"/>
            </w:pPr>
          </w:p>
          <w:p w:rsidR="00D364B1" w:rsidRDefault="00D364B1" w:rsidP="00D364B1">
            <w:pPr>
              <w:spacing w:after="0" w:line="240" w:lineRule="auto"/>
            </w:pPr>
            <w:r>
              <w:t>38 premium room Front sea view for adult only.</w:t>
            </w:r>
          </w:p>
          <w:p w:rsidR="00D364B1" w:rsidRDefault="00D364B1" w:rsidP="00D364B1">
            <w:pPr>
              <w:spacing w:after="0" w:line="240" w:lineRule="auto"/>
            </w:pPr>
          </w:p>
          <w:p w:rsidR="00D364B1" w:rsidRPr="00D017EC" w:rsidRDefault="00D364B1" w:rsidP="00877362">
            <w:pPr>
              <w:spacing w:after="0" w:line="240" w:lineRule="auto"/>
            </w:pPr>
          </w:p>
        </w:tc>
        <w:tc>
          <w:tcPr>
            <w:tcW w:w="6300" w:type="dxa"/>
            <w:vMerge/>
            <w:tcBorders>
              <w:left w:val="single" w:sz="4" w:space="0" w:color="auto"/>
            </w:tcBorders>
          </w:tcPr>
          <w:p w:rsidR="00D364B1" w:rsidRPr="00D017EC" w:rsidRDefault="00D364B1" w:rsidP="00D017EC">
            <w:pPr>
              <w:spacing w:after="0" w:line="240" w:lineRule="auto"/>
            </w:pPr>
          </w:p>
        </w:tc>
      </w:tr>
      <w:tr w:rsidR="00102B23" w:rsidRPr="00D017EC" w:rsidTr="00877362">
        <w:trPr>
          <w:trHeight w:val="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62" w:rsidRDefault="00877362" w:rsidP="00877362">
            <w:pPr>
              <w:spacing w:after="0" w:line="240" w:lineRule="auto"/>
            </w:pPr>
            <w:r>
              <w:t>16 Junior Suit front sea view adult only.</w:t>
            </w:r>
          </w:p>
          <w:p w:rsidR="00102B23" w:rsidRPr="00D017EC" w:rsidRDefault="00102B23" w:rsidP="00D017EC">
            <w:pPr>
              <w:spacing w:after="0" w:line="240" w:lineRule="auto"/>
            </w:pPr>
          </w:p>
        </w:tc>
        <w:tc>
          <w:tcPr>
            <w:tcW w:w="6300" w:type="dxa"/>
            <w:vMerge/>
            <w:tcBorders>
              <w:left w:val="single" w:sz="4" w:space="0" w:color="auto"/>
            </w:tcBorders>
          </w:tcPr>
          <w:p w:rsidR="00102B23" w:rsidRPr="00D017EC" w:rsidRDefault="00102B23" w:rsidP="00D017EC">
            <w:pPr>
              <w:spacing w:after="0" w:line="240" w:lineRule="auto"/>
            </w:pPr>
          </w:p>
        </w:tc>
      </w:tr>
    </w:tbl>
    <w:p w:rsidR="00A558E2" w:rsidRDefault="00A558E2" w:rsidP="00F37339">
      <w:pPr>
        <w:jc w:val="center"/>
        <w:rPr>
          <w:b/>
          <w:bCs/>
          <w:sz w:val="10"/>
          <w:szCs w:val="10"/>
        </w:rPr>
      </w:pPr>
    </w:p>
    <w:p w:rsidR="00A558E2" w:rsidRDefault="00A558E2" w:rsidP="00F37339">
      <w:pPr>
        <w:jc w:val="center"/>
        <w:rPr>
          <w:b/>
          <w:bCs/>
          <w:sz w:val="2"/>
          <w:szCs w:val="2"/>
        </w:rPr>
      </w:pPr>
    </w:p>
    <w:p w:rsidR="00877362" w:rsidRDefault="00877362" w:rsidP="00F37339">
      <w:pPr>
        <w:jc w:val="center"/>
        <w:rPr>
          <w:b/>
          <w:bCs/>
          <w:sz w:val="2"/>
          <w:szCs w:val="2"/>
        </w:rPr>
      </w:pPr>
    </w:p>
    <w:p w:rsidR="00877362" w:rsidRDefault="00877362" w:rsidP="00F37339">
      <w:pPr>
        <w:jc w:val="center"/>
        <w:rPr>
          <w:b/>
          <w:bCs/>
          <w:sz w:val="2"/>
          <w:szCs w:val="2"/>
        </w:rPr>
      </w:pPr>
    </w:p>
    <w:p w:rsidR="00877362" w:rsidRDefault="00877362" w:rsidP="00F37339">
      <w:pPr>
        <w:jc w:val="center"/>
        <w:rPr>
          <w:b/>
          <w:bCs/>
          <w:sz w:val="2"/>
          <w:szCs w:val="2"/>
        </w:rPr>
      </w:pPr>
    </w:p>
    <w:p w:rsidR="00877362" w:rsidRDefault="00877362" w:rsidP="00F37339">
      <w:pPr>
        <w:jc w:val="center"/>
        <w:rPr>
          <w:b/>
          <w:bCs/>
          <w:sz w:val="2"/>
          <w:szCs w:val="2"/>
        </w:rPr>
      </w:pPr>
    </w:p>
    <w:p w:rsidR="00877362" w:rsidRDefault="00877362" w:rsidP="00F37339">
      <w:pPr>
        <w:jc w:val="center"/>
        <w:rPr>
          <w:b/>
          <w:bCs/>
          <w:sz w:val="2"/>
          <w:szCs w:val="2"/>
        </w:rPr>
      </w:pPr>
    </w:p>
    <w:p w:rsidR="00877362" w:rsidRPr="00C51BA6" w:rsidRDefault="00877362" w:rsidP="00F37339">
      <w:pPr>
        <w:jc w:val="center"/>
        <w:rPr>
          <w:b/>
          <w:bCs/>
          <w:sz w:val="2"/>
          <w:szCs w:val="2"/>
        </w:rPr>
      </w:pPr>
    </w:p>
    <w:p w:rsidR="00A558E2" w:rsidRDefault="00A558E2" w:rsidP="008D655B">
      <w:pPr>
        <w:spacing w:after="0"/>
        <w:jc w:val="center"/>
        <w:rPr>
          <w:b/>
          <w:bCs/>
          <w:sz w:val="32"/>
          <w:szCs w:val="32"/>
        </w:rPr>
      </w:pPr>
      <w:r w:rsidRPr="008D655B">
        <w:rPr>
          <w:b/>
          <w:bCs/>
          <w:sz w:val="32"/>
          <w:szCs w:val="32"/>
        </w:rPr>
        <w:lastRenderedPageBreak/>
        <w:t>Dining Facilities</w:t>
      </w:r>
    </w:p>
    <w:p w:rsidR="00A558E2" w:rsidRPr="00C51BA6" w:rsidRDefault="00A558E2" w:rsidP="008D655B">
      <w:pPr>
        <w:spacing w:after="0"/>
        <w:jc w:val="center"/>
        <w:rPr>
          <w:b/>
          <w:bCs/>
          <w:sz w:val="2"/>
          <w:szCs w:val="2"/>
        </w:rPr>
      </w:pPr>
    </w:p>
    <w:p w:rsidR="00A558E2" w:rsidRDefault="00A558E2" w:rsidP="008D655B">
      <w:pPr>
        <w:spacing w:after="0"/>
        <w:jc w:val="center"/>
        <w:rPr>
          <w:b/>
          <w:bCs/>
          <w:i/>
          <w:iCs/>
        </w:rPr>
      </w:pPr>
      <w:r w:rsidRPr="008D655B">
        <w:rPr>
          <w:b/>
          <w:bCs/>
          <w:i/>
          <w:iCs/>
        </w:rPr>
        <w:t>The Resort features various outlets with international and specialty cuisine</w:t>
      </w:r>
    </w:p>
    <w:p w:rsidR="00A558E2" w:rsidRPr="0051234A" w:rsidRDefault="00A558E2" w:rsidP="008D655B">
      <w:pPr>
        <w:spacing w:after="0"/>
        <w:jc w:val="center"/>
        <w:rPr>
          <w:b/>
          <w:bCs/>
          <w:i/>
          <w:iCs/>
          <w:sz w:val="10"/>
          <w:szCs w:val="10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8"/>
        <w:gridCol w:w="5130"/>
      </w:tblGrid>
      <w:tr w:rsidR="00A558E2" w:rsidRPr="00D017EC" w:rsidTr="00D017EC">
        <w:tc>
          <w:tcPr>
            <w:tcW w:w="4428" w:type="dxa"/>
          </w:tcPr>
          <w:p w:rsidR="00A558E2" w:rsidRPr="00D017EC" w:rsidRDefault="00102B23" w:rsidP="00D017EC">
            <w:pPr>
              <w:spacing w:after="0" w:line="240" w:lineRule="auto"/>
            </w:pPr>
            <w:r>
              <w:t>Sirena</w:t>
            </w:r>
            <w:r w:rsidR="00995E58">
              <w:t xml:space="preserve"> Main </w:t>
            </w:r>
            <w:r w:rsidR="00BA52B8">
              <w:t>Restaurant</w:t>
            </w:r>
          </w:p>
        </w:tc>
        <w:tc>
          <w:tcPr>
            <w:tcW w:w="5130" w:type="dxa"/>
          </w:tcPr>
          <w:p w:rsidR="00A558E2" w:rsidRPr="00D017EC" w:rsidRDefault="002209E5" w:rsidP="002209E5">
            <w:pPr>
              <w:spacing w:after="0" w:line="240" w:lineRule="auto"/>
            </w:pPr>
            <w:r>
              <w:t>A beautiful restaurant located front sea view</w:t>
            </w:r>
          </w:p>
        </w:tc>
      </w:tr>
      <w:tr w:rsidR="00A558E2" w:rsidRPr="00D017EC" w:rsidTr="00D017EC">
        <w:tc>
          <w:tcPr>
            <w:tcW w:w="4428" w:type="dxa"/>
          </w:tcPr>
          <w:p w:rsidR="00A558E2" w:rsidRPr="00D017EC" w:rsidRDefault="000744CC" w:rsidP="00102B23">
            <w:pPr>
              <w:spacing w:after="0" w:line="240" w:lineRule="auto"/>
            </w:pPr>
            <w:r>
              <w:t xml:space="preserve">Stars </w:t>
            </w:r>
            <w:r w:rsidR="00102B23">
              <w:t xml:space="preserve"> A La Cart Restaurant</w:t>
            </w:r>
          </w:p>
        </w:tc>
        <w:tc>
          <w:tcPr>
            <w:tcW w:w="5130" w:type="dxa"/>
          </w:tcPr>
          <w:p w:rsidR="00A558E2" w:rsidRPr="00D017EC" w:rsidRDefault="003D3100" w:rsidP="00D017EC">
            <w:pPr>
              <w:spacing w:after="0" w:line="240" w:lineRule="auto"/>
            </w:pPr>
            <w:r>
              <w:t>A</w:t>
            </w:r>
            <w:r w:rsidR="002209E5" w:rsidRPr="002209E5">
              <w:t xml:space="preserve">mazing restaurant with open air and panorama view of the sea </w:t>
            </w:r>
            <w:r>
              <w:t xml:space="preserve">and it </w:t>
            </w:r>
            <w:r w:rsidR="002209E5" w:rsidRPr="002209E5">
              <w:t>is extra charge .(open only summer time and our guest can book valentina a la cart restaurant in winter time)</w:t>
            </w:r>
          </w:p>
        </w:tc>
      </w:tr>
      <w:tr w:rsidR="00A558E2" w:rsidRPr="00D017EC" w:rsidTr="00D017EC">
        <w:tc>
          <w:tcPr>
            <w:tcW w:w="4428" w:type="dxa"/>
          </w:tcPr>
          <w:p w:rsidR="00A558E2" w:rsidRPr="00D017EC" w:rsidRDefault="00B944BE" w:rsidP="00D017EC">
            <w:pPr>
              <w:spacing w:after="0" w:line="240" w:lineRule="auto"/>
            </w:pPr>
            <w:r w:rsidRPr="00D017EC">
              <w:t>Lobby Bar</w:t>
            </w:r>
            <w:bookmarkStart w:id="0" w:name="_GoBack"/>
            <w:bookmarkEnd w:id="0"/>
          </w:p>
        </w:tc>
        <w:tc>
          <w:tcPr>
            <w:tcW w:w="5130" w:type="dxa"/>
          </w:tcPr>
          <w:p w:rsidR="00A558E2" w:rsidRPr="00D017EC" w:rsidRDefault="0085002C" w:rsidP="00B944BE">
            <w:pPr>
              <w:spacing w:after="0" w:line="240" w:lineRule="auto"/>
            </w:pPr>
            <w:r>
              <w:t xml:space="preserve"> </w:t>
            </w:r>
            <w:r w:rsidR="00B944BE">
              <w:t>All Inclusive drink</w:t>
            </w:r>
            <w:r w:rsidR="00B944BE" w:rsidRPr="00D017EC">
              <w:t xml:space="preserve"> </w:t>
            </w:r>
            <w:r w:rsidR="00B944BE">
              <w:t>(l</w:t>
            </w:r>
            <w:r w:rsidR="00B944BE" w:rsidRPr="00D017EC">
              <w:t xml:space="preserve">ocal spirits &amp; soft </w:t>
            </w:r>
            <w:r w:rsidR="00B944BE">
              <w:t>drinks , espresso , cappuccino,</w:t>
            </w:r>
            <w:r w:rsidR="00B944BE" w:rsidRPr="00D017EC">
              <w:t xml:space="preserve"> </w:t>
            </w:r>
            <w:r w:rsidR="00B944BE">
              <w:t xml:space="preserve">herbs  </w:t>
            </w:r>
          </w:p>
        </w:tc>
      </w:tr>
      <w:tr w:rsidR="00A558E2" w:rsidRPr="00D017EC" w:rsidTr="00D017EC">
        <w:tc>
          <w:tcPr>
            <w:tcW w:w="4428" w:type="dxa"/>
          </w:tcPr>
          <w:p w:rsidR="00A558E2" w:rsidRPr="00D017EC" w:rsidRDefault="00B944BE" w:rsidP="00D017EC">
            <w:pPr>
              <w:spacing w:after="0" w:line="240" w:lineRule="auto"/>
            </w:pPr>
            <w:r>
              <w:t>Pool Bar</w:t>
            </w:r>
          </w:p>
        </w:tc>
        <w:tc>
          <w:tcPr>
            <w:tcW w:w="5130" w:type="dxa"/>
          </w:tcPr>
          <w:p w:rsidR="00A558E2" w:rsidRPr="00D017EC" w:rsidRDefault="00B944BE" w:rsidP="00D017EC">
            <w:pPr>
              <w:spacing w:after="0" w:line="240" w:lineRule="auto"/>
            </w:pPr>
            <w:r>
              <w:t>All Inclusive drink</w:t>
            </w:r>
            <w:r w:rsidRPr="00D017EC">
              <w:t xml:space="preserve"> </w:t>
            </w:r>
            <w:r>
              <w:t>(l</w:t>
            </w:r>
            <w:r w:rsidRPr="00D017EC">
              <w:t xml:space="preserve">ocal spirits &amp; soft </w:t>
            </w:r>
            <w:r>
              <w:t>drinks , espresso , cappuccino,</w:t>
            </w:r>
            <w:r w:rsidRPr="00D017EC">
              <w:t xml:space="preserve"> </w:t>
            </w:r>
            <w:r>
              <w:t xml:space="preserve">herbs  </w:t>
            </w:r>
          </w:p>
        </w:tc>
      </w:tr>
      <w:tr w:rsidR="00A558E2" w:rsidRPr="00D017EC" w:rsidTr="003A7181">
        <w:trPr>
          <w:trHeight w:val="350"/>
        </w:trPr>
        <w:tc>
          <w:tcPr>
            <w:tcW w:w="4428" w:type="dxa"/>
          </w:tcPr>
          <w:p w:rsidR="00A558E2" w:rsidRPr="00D017EC" w:rsidRDefault="00B944BE" w:rsidP="00D017EC">
            <w:pPr>
              <w:spacing w:after="0" w:line="240" w:lineRule="auto"/>
            </w:pPr>
            <w:r>
              <w:t>Adult only Pool Bar</w:t>
            </w:r>
          </w:p>
        </w:tc>
        <w:tc>
          <w:tcPr>
            <w:tcW w:w="5130" w:type="dxa"/>
          </w:tcPr>
          <w:p w:rsidR="00A558E2" w:rsidRPr="00D017EC" w:rsidRDefault="00B944BE" w:rsidP="00B944BE">
            <w:pPr>
              <w:spacing w:after="0" w:line="240" w:lineRule="auto"/>
            </w:pPr>
            <w:r>
              <w:t>All Inclusive drink</w:t>
            </w:r>
            <w:r w:rsidRPr="00D017EC">
              <w:t xml:space="preserve"> </w:t>
            </w:r>
            <w:r>
              <w:t>(l</w:t>
            </w:r>
            <w:r w:rsidRPr="00D017EC">
              <w:t xml:space="preserve">ocal spirits &amp; soft </w:t>
            </w:r>
            <w:r>
              <w:t>drinks , espresso , cappuccino,</w:t>
            </w:r>
            <w:r w:rsidRPr="00D017EC">
              <w:t xml:space="preserve"> </w:t>
            </w:r>
            <w:r>
              <w:t xml:space="preserve">herbs  </w:t>
            </w:r>
          </w:p>
        </w:tc>
      </w:tr>
      <w:tr w:rsidR="00B944BE" w:rsidRPr="00D017EC" w:rsidTr="00D017EC">
        <w:tc>
          <w:tcPr>
            <w:tcW w:w="4428" w:type="dxa"/>
          </w:tcPr>
          <w:p w:rsidR="00B944BE" w:rsidRPr="00D017EC" w:rsidRDefault="00B944BE" w:rsidP="00D017EC">
            <w:pPr>
              <w:spacing w:after="0" w:line="240" w:lineRule="auto"/>
            </w:pPr>
            <w:r>
              <w:t>Panorama Beach Bar</w:t>
            </w:r>
          </w:p>
        </w:tc>
        <w:tc>
          <w:tcPr>
            <w:tcW w:w="5130" w:type="dxa"/>
          </w:tcPr>
          <w:p w:rsidR="00B944BE" w:rsidRPr="00D017EC" w:rsidRDefault="003D3100" w:rsidP="00D017EC">
            <w:pPr>
              <w:spacing w:after="0" w:line="240" w:lineRule="auto"/>
            </w:pPr>
            <w:r>
              <w:t xml:space="preserve">A beautiful bar located on the beach offer </w:t>
            </w:r>
            <w:r w:rsidR="00DF5FFE">
              <w:t xml:space="preserve">Snacks </w:t>
            </w:r>
            <w:r>
              <w:t xml:space="preserve">, pizza </w:t>
            </w:r>
            <w:r w:rsidR="00DF5FFE">
              <w:t>and  a</w:t>
            </w:r>
            <w:r w:rsidR="00B944BE">
              <w:t>ll Inclusive drink</w:t>
            </w:r>
            <w:r w:rsidR="00B944BE" w:rsidRPr="00D017EC">
              <w:t xml:space="preserve"> </w:t>
            </w:r>
            <w:r w:rsidR="00B944BE">
              <w:t>(l</w:t>
            </w:r>
            <w:r w:rsidR="00B944BE" w:rsidRPr="00D017EC">
              <w:t xml:space="preserve">ocal spirits &amp; soft </w:t>
            </w:r>
            <w:r w:rsidR="00B944BE">
              <w:t>drinks , espresso , cappuccino,</w:t>
            </w:r>
            <w:r w:rsidR="00B944BE" w:rsidRPr="00D017EC">
              <w:t xml:space="preserve"> </w:t>
            </w:r>
            <w:r w:rsidR="00B944BE">
              <w:t xml:space="preserve">herbs  </w:t>
            </w:r>
          </w:p>
        </w:tc>
      </w:tr>
    </w:tbl>
    <w:p w:rsidR="00356980" w:rsidRDefault="00356980" w:rsidP="00711DF5">
      <w:pPr>
        <w:spacing w:after="0"/>
        <w:jc w:val="center"/>
        <w:rPr>
          <w:b/>
          <w:bCs/>
          <w:sz w:val="32"/>
          <w:szCs w:val="32"/>
        </w:rPr>
      </w:pPr>
    </w:p>
    <w:p w:rsidR="00A558E2" w:rsidRDefault="00A558E2" w:rsidP="00711DF5">
      <w:pPr>
        <w:spacing w:after="0"/>
        <w:jc w:val="center"/>
        <w:rPr>
          <w:b/>
          <w:bCs/>
          <w:sz w:val="32"/>
          <w:szCs w:val="32"/>
        </w:rPr>
      </w:pPr>
      <w:r w:rsidRPr="0067030F">
        <w:rPr>
          <w:b/>
          <w:bCs/>
          <w:sz w:val="32"/>
          <w:szCs w:val="32"/>
        </w:rPr>
        <w:t>Sport &amp; Recreation</w:t>
      </w:r>
    </w:p>
    <w:p w:rsidR="00A558E2" w:rsidRPr="00D20E66" w:rsidRDefault="00A558E2" w:rsidP="0067030F">
      <w:pPr>
        <w:spacing w:after="0"/>
        <w:jc w:val="center"/>
        <w:rPr>
          <w:b/>
          <w:bCs/>
          <w:sz w:val="10"/>
          <w:szCs w:val="10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8"/>
        <w:gridCol w:w="6930"/>
      </w:tblGrid>
      <w:tr w:rsidR="00A558E2" w:rsidRPr="00D017EC" w:rsidTr="00D017EC">
        <w:tc>
          <w:tcPr>
            <w:tcW w:w="2628" w:type="dxa"/>
          </w:tcPr>
          <w:p w:rsidR="00A558E2" w:rsidRPr="00D017EC" w:rsidRDefault="00B944BE" w:rsidP="00D017EC">
            <w:pPr>
              <w:spacing w:after="0" w:line="240" w:lineRule="auto"/>
            </w:pPr>
            <w:r>
              <w:t>6</w:t>
            </w:r>
            <w:r w:rsidR="00A558E2" w:rsidRPr="00D017EC">
              <w:t xml:space="preserve"> Swimming Pools</w:t>
            </w:r>
          </w:p>
        </w:tc>
        <w:tc>
          <w:tcPr>
            <w:tcW w:w="6930" w:type="dxa"/>
          </w:tcPr>
          <w:p w:rsidR="00A558E2" w:rsidRPr="00D017EC" w:rsidRDefault="00B944BE" w:rsidP="00B944B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5</w:t>
            </w:r>
            <w:r w:rsidR="0036487D">
              <w:t xml:space="preserve"> Adult Pool </w:t>
            </w:r>
            <w:r>
              <w:t>2</w:t>
            </w:r>
            <w:r w:rsidR="0036487D">
              <w:t xml:space="preserve"> h</w:t>
            </w:r>
            <w:r w:rsidR="00995E58">
              <w:t>eated in winter</w:t>
            </w:r>
          </w:p>
          <w:p w:rsidR="00FD26D1" w:rsidRPr="00D017EC" w:rsidRDefault="00995E58" w:rsidP="00A041E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Children Pool heated in winter</w:t>
            </w:r>
          </w:p>
        </w:tc>
      </w:tr>
      <w:tr w:rsidR="00A558E2" w:rsidRPr="00D017EC" w:rsidTr="00D017EC">
        <w:tc>
          <w:tcPr>
            <w:tcW w:w="2628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>Beach</w:t>
            </w:r>
          </w:p>
        </w:tc>
        <w:tc>
          <w:tcPr>
            <w:tcW w:w="6930" w:type="dxa"/>
          </w:tcPr>
          <w:p w:rsidR="00A558E2" w:rsidRDefault="00A558E2" w:rsidP="00D017EC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D017EC">
              <w:t xml:space="preserve">free </w:t>
            </w:r>
            <w:r w:rsidR="00D8136D" w:rsidRPr="00D017EC">
              <w:t>sun beds</w:t>
            </w:r>
            <w:r w:rsidRPr="00D017EC">
              <w:t xml:space="preserve"> &amp; towels</w:t>
            </w:r>
          </w:p>
          <w:p w:rsidR="000747EE" w:rsidRPr="00D017EC" w:rsidRDefault="000747EE" w:rsidP="00D017EC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Jetty 30 meters long with amazing lagoons and varied colors of the corals. </w:t>
            </w:r>
          </w:p>
          <w:p w:rsidR="00A558E2" w:rsidRDefault="00A558E2" w:rsidP="003A7181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D017EC">
              <w:t xml:space="preserve">beach volley </w:t>
            </w:r>
            <w:r w:rsidR="003A7181">
              <w:t>ball</w:t>
            </w:r>
          </w:p>
          <w:p w:rsidR="00995E58" w:rsidRPr="00D017EC" w:rsidRDefault="00995E58" w:rsidP="00D017EC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beach tennis </w:t>
            </w:r>
          </w:p>
          <w:p w:rsidR="00A558E2" w:rsidRDefault="00A558E2" w:rsidP="00D017EC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D017EC">
              <w:t>bocce</w:t>
            </w:r>
          </w:p>
          <w:p w:rsidR="00817443" w:rsidRDefault="00C27395" w:rsidP="00D017EC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Football play ground </w:t>
            </w:r>
          </w:p>
          <w:p w:rsidR="003D3100" w:rsidRDefault="003D3100" w:rsidP="00D017EC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Paddle camps (charged)</w:t>
            </w:r>
          </w:p>
          <w:p w:rsidR="00A558E2" w:rsidRDefault="00A558E2" w:rsidP="00D017EC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D017EC">
              <w:t>horse &amp; camel riding (charged)</w:t>
            </w:r>
          </w:p>
          <w:p w:rsidR="003A7181" w:rsidRPr="00D017EC" w:rsidRDefault="003A7181" w:rsidP="00B944BE">
            <w:pPr>
              <w:pStyle w:val="ListParagraph"/>
              <w:spacing w:after="0" w:line="240" w:lineRule="auto"/>
            </w:pPr>
          </w:p>
        </w:tc>
      </w:tr>
      <w:tr w:rsidR="00A558E2" w:rsidRPr="00D017EC" w:rsidTr="00D017EC">
        <w:tc>
          <w:tcPr>
            <w:tcW w:w="2628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>Diving Center</w:t>
            </w:r>
          </w:p>
        </w:tc>
        <w:tc>
          <w:tcPr>
            <w:tcW w:w="6930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 xml:space="preserve">      </w:t>
            </w:r>
            <w:r w:rsidR="00CE7899" w:rsidRPr="00D017EC">
              <w:t>C</w:t>
            </w:r>
            <w:r w:rsidRPr="00D017EC">
              <w:t>harged</w:t>
            </w:r>
          </w:p>
        </w:tc>
      </w:tr>
      <w:tr w:rsidR="00A558E2" w:rsidRPr="00D017EC" w:rsidTr="00D017EC">
        <w:tc>
          <w:tcPr>
            <w:tcW w:w="2628" w:type="dxa"/>
          </w:tcPr>
          <w:p w:rsidR="00A558E2" w:rsidRPr="00D017EC" w:rsidRDefault="00A558E2" w:rsidP="00D017EC">
            <w:pPr>
              <w:spacing w:after="0" w:line="240" w:lineRule="auto"/>
            </w:pPr>
            <w:smartTag w:uri="urn:schemas-microsoft-com:office:smarttags" w:element="place">
              <w:smartTag w:uri="urn:schemas-microsoft-com:office:smarttags" w:element="PlaceName">
                <w:r w:rsidRPr="00D017EC">
                  <w:t>Safari</w:t>
                </w:r>
              </w:smartTag>
              <w:r w:rsidRPr="00D017EC">
                <w:t xml:space="preserve"> </w:t>
              </w:r>
              <w:smartTag w:uri="urn:schemas-microsoft-com:office:smarttags" w:element="PlaceType">
                <w:r w:rsidRPr="00D017EC">
                  <w:t>Center</w:t>
                </w:r>
              </w:smartTag>
            </w:smartTag>
          </w:p>
        </w:tc>
        <w:tc>
          <w:tcPr>
            <w:tcW w:w="6930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 xml:space="preserve">      </w:t>
            </w:r>
            <w:r w:rsidR="00CE7899" w:rsidRPr="00D017EC">
              <w:t>C</w:t>
            </w:r>
            <w:r w:rsidRPr="00D017EC">
              <w:t>harged</w:t>
            </w:r>
          </w:p>
        </w:tc>
      </w:tr>
      <w:tr w:rsidR="00A558E2" w:rsidRPr="00D017EC" w:rsidTr="003A7181">
        <w:trPr>
          <w:trHeight w:val="1898"/>
        </w:trPr>
        <w:tc>
          <w:tcPr>
            <w:tcW w:w="2628" w:type="dxa"/>
          </w:tcPr>
          <w:p w:rsidR="00A558E2" w:rsidRPr="00D017EC" w:rsidRDefault="00A558E2" w:rsidP="00D017EC">
            <w:pPr>
              <w:spacing w:after="0" w:line="240" w:lineRule="auto"/>
            </w:pPr>
            <w:smartTag w:uri="urn:schemas-microsoft-com:office:smarttags" w:element="place">
              <w:smartTag w:uri="urn:schemas-microsoft-com:office:smarttags" w:element="PlaceName">
                <w:r w:rsidRPr="00D017EC">
                  <w:t>Fitness</w:t>
                </w:r>
              </w:smartTag>
              <w:r w:rsidRPr="00D017EC">
                <w:t xml:space="preserve"> </w:t>
              </w:r>
              <w:smartTag w:uri="urn:schemas-microsoft-com:office:smarttags" w:element="PlaceType">
                <w:r w:rsidRPr="00D017EC">
                  <w:t>Center</w:t>
                </w:r>
              </w:smartTag>
            </w:smartTag>
            <w:r w:rsidRPr="00D017EC">
              <w:t xml:space="preserve"> &amp; Spa</w:t>
            </w:r>
          </w:p>
        </w:tc>
        <w:tc>
          <w:tcPr>
            <w:tcW w:w="6930" w:type="dxa"/>
          </w:tcPr>
          <w:p w:rsidR="00A558E2" w:rsidRPr="00D017EC" w:rsidRDefault="00C27395" w:rsidP="00B944B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gym (AI </w:t>
            </w:r>
            <w:r w:rsidR="00A558E2" w:rsidRPr="00D017EC">
              <w:t>kids under 1</w:t>
            </w:r>
            <w:r w:rsidR="00B944BE">
              <w:t>8</w:t>
            </w:r>
            <w:r w:rsidR="00A558E2" w:rsidRPr="00D017EC">
              <w:t xml:space="preserve"> are not allowed)</w:t>
            </w:r>
          </w:p>
          <w:p w:rsidR="00A558E2" w:rsidRDefault="00D8136D" w:rsidP="00D017E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D017EC">
              <w:t>Jacuzzi</w:t>
            </w:r>
            <w:r w:rsidR="00A558E2" w:rsidRPr="00D017EC">
              <w:t xml:space="preserve"> </w:t>
            </w:r>
            <w:r w:rsidR="004B4DD8">
              <w:t xml:space="preserve"> for adult </w:t>
            </w:r>
            <w:r w:rsidR="00A558E2" w:rsidRPr="00D017EC">
              <w:t xml:space="preserve"> (charged)</w:t>
            </w:r>
          </w:p>
          <w:p w:rsidR="004B4DD8" w:rsidRPr="00D017EC" w:rsidRDefault="004B4DD8" w:rsidP="00D017E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Swimming pool for children </w:t>
            </w:r>
            <w:r w:rsidRPr="00D017EC">
              <w:t>(charged)</w:t>
            </w:r>
          </w:p>
          <w:p w:rsidR="00A558E2" w:rsidRDefault="004B4DD8" w:rsidP="004B4DD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D017EC">
              <w:t>S</w:t>
            </w:r>
            <w:r w:rsidR="00A558E2" w:rsidRPr="00D017EC">
              <w:t>auna</w:t>
            </w:r>
            <w:r>
              <w:t xml:space="preserve">    </w:t>
            </w:r>
            <w:r w:rsidR="00A558E2" w:rsidRPr="00D017EC">
              <w:t xml:space="preserve"> (charged)</w:t>
            </w:r>
          </w:p>
          <w:p w:rsidR="00E0296C" w:rsidRDefault="00E0296C" w:rsidP="00D017E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Turkish bath ( charged)</w:t>
            </w:r>
          </w:p>
          <w:p w:rsidR="004B4DD8" w:rsidRPr="00D017EC" w:rsidRDefault="004B4DD8" w:rsidP="00D017E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Hamam   (charged) </w:t>
            </w:r>
          </w:p>
          <w:p w:rsidR="00A558E2" w:rsidRDefault="00A558E2" w:rsidP="00D017E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D017EC">
              <w:rPr>
                <w:lang w:bidi="ar-EG"/>
              </w:rPr>
              <w:t xml:space="preserve">massage </w:t>
            </w:r>
            <w:r w:rsidR="004B4DD8">
              <w:rPr>
                <w:lang w:bidi="ar-EG"/>
              </w:rPr>
              <w:t xml:space="preserve"> </w:t>
            </w:r>
            <w:r w:rsidRPr="00D017EC">
              <w:t>(charged)</w:t>
            </w:r>
          </w:p>
          <w:p w:rsidR="00FA62B7" w:rsidRPr="00D017EC" w:rsidRDefault="00FA62B7" w:rsidP="00D017E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salt room ( charged)</w:t>
            </w:r>
          </w:p>
          <w:p w:rsidR="003A7181" w:rsidRDefault="00A558E2" w:rsidP="00FA62B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D017EC">
              <w:rPr>
                <w:lang w:bidi="ar-EG"/>
              </w:rPr>
              <w:t xml:space="preserve">beauty salon </w:t>
            </w:r>
            <w:r w:rsidRPr="00D017EC">
              <w:t>(charged)</w:t>
            </w:r>
          </w:p>
          <w:p w:rsidR="004B4DD8" w:rsidRPr="00D017EC" w:rsidRDefault="004B4DD8" w:rsidP="00FA62B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coiffeur    (charged)</w:t>
            </w:r>
          </w:p>
        </w:tc>
      </w:tr>
      <w:tr w:rsidR="00A558E2" w:rsidRPr="00D017EC" w:rsidTr="00D017EC">
        <w:tc>
          <w:tcPr>
            <w:tcW w:w="2628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>Animation</w:t>
            </w:r>
          </w:p>
        </w:tc>
        <w:tc>
          <w:tcPr>
            <w:tcW w:w="6930" w:type="dxa"/>
          </w:tcPr>
          <w:p w:rsidR="00A558E2" w:rsidRPr="00D017EC" w:rsidRDefault="00A558E2" w:rsidP="00D017EC">
            <w:pPr>
              <w:pStyle w:val="ListParagraph"/>
              <w:spacing w:after="0" w:line="240" w:lineRule="auto"/>
            </w:pPr>
            <w:r w:rsidRPr="00D017EC">
              <w:t>daily activities and evening shows</w:t>
            </w:r>
          </w:p>
        </w:tc>
      </w:tr>
    </w:tbl>
    <w:p w:rsidR="00A558E2" w:rsidRPr="005A6108" w:rsidRDefault="00A558E2" w:rsidP="005A6108">
      <w:pPr>
        <w:spacing w:after="0"/>
        <w:jc w:val="center"/>
        <w:rPr>
          <w:b/>
          <w:bCs/>
          <w:sz w:val="32"/>
          <w:szCs w:val="32"/>
        </w:rPr>
      </w:pPr>
    </w:p>
    <w:p w:rsidR="00A558E2" w:rsidRDefault="00A558E2" w:rsidP="005A6108">
      <w:pPr>
        <w:spacing w:after="0"/>
        <w:jc w:val="center"/>
        <w:rPr>
          <w:b/>
          <w:bCs/>
          <w:sz w:val="32"/>
          <w:szCs w:val="32"/>
        </w:rPr>
      </w:pPr>
      <w:r w:rsidRPr="005A6108">
        <w:rPr>
          <w:b/>
          <w:bCs/>
          <w:sz w:val="32"/>
          <w:szCs w:val="32"/>
        </w:rPr>
        <w:lastRenderedPageBreak/>
        <w:t xml:space="preserve">  Children Facilities</w:t>
      </w:r>
    </w:p>
    <w:p w:rsidR="00A558E2" w:rsidRPr="00D20E66" w:rsidRDefault="00A558E2" w:rsidP="005A6108">
      <w:pPr>
        <w:spacing w:after="0"/>
        <w:jc w:val="center"/>
        <w:rPr>
          <w:b/>
          <w:bCs/>
          <w:sz w:val="10"/>
          <w:szCs w:val="10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8"/>
        <w:gridCol w:w="6480"/>
      </w:tblGrid>
      <w:tr w:rsidR="00A558E2" w:rsidRPr="00D017EC" w:rsidTr="00D017EC">
        <w:trPr>
          <w:trHeight w:val="395"/>
        </w:trPr>
        <w:tc>
          <w:tcPr>
            <w:tcW w:w="3078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>Kids Club &amp; Playground</w:t>
            </w:r>
          </w:p>
        </w:tc>
        <w:tc>
          <w:tcPr>
            <w:tcW w:w="6480" w:type="dxa"/>
          </w:tcPr>
          <w:p w:rsidR="00A558E2" w:rsidRPr="00D017EC" w:rsidRDefault="00A558E2" w:rsidP="00D017EC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D017EC">
              <w:t>from 4 years old</w:t>
            </w:r>
          </w:p>
          <w:p w:rsidR="00A558E2" w:rsidRPr="00D017EC" w:rsidRDefault="00A558E2" w:rsidP="00D017EC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D017EC">
              <w:t>kids under 4 accompanied by a parent</w:t>
            </w:r>
          </w:p>
        </w:tc>
      </w:tr>
      <w:tr w:rsidR="00A558E2" w:rsidRPr="00D017EC" w:rsidTr="00D017EC">
        <w:tc>
          <w:tcPr>
            <w:tcW w:w="3078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>Kids Menu</w:t>
            </w:r>
          </w:p>
        </w:tc>
        <w:tc>
          <w:tcPr>
            <w:tcW w:w="6480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 xml:space="preserve">        available in the main buffet</w:t>
            </w:r>
          </w:p>
        </w:tc>
      </w:tr>
    </w:tbl>
    <w:p w:rsidR="00A558E2" w:rsidRDefault="00A558E2" w:rsidP="00BD748F">
      <w:pPr>
        <w:jc w:val="center"/>
      </w:pPr>
    </w:p>
    <w:p w:rsidR="00A558E2" w:rsidRDefault="00A558E2" w:rsidP="00A8235F">
      <w:pPr>
        <w:spacing w:after="0"/>
        <w:jc w:val="center"/>
        <w:rPr>
          <w:b/>
          <w:bCs/>
          <w:sz w:val="32"/>
          <w:szCs w:val="32"/>
        </w:rPr>
      </w:pPr>
      <w:r w:rsidRPr="00A8235F">
        <w:rPr>
          <w:b/>
          <w:bCs/>
          <w:sz w:val="32"/>
          <w:szCs w:val="32"/>
        </w:rPr>
        <w:t>Car Services</w:t>
      </w:r>
    </w:p>
    <w:p w:rsidR="00A558E2" w:rsidRPr="00D20E66" w:rsidRDefault="00A558E2" w:rsidP="00A8235F">
      <w:pPr>
        <w:spacing w:after="0"/>
        <w:jc w:val="center"/>
        <w:rPr>
          <w:b/>
          <w:bCs/>
          <w:sz w:val="10"/>
          <w:szCs w:val="10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8"/>
        <w:gridCol w:w="5130"/>
      </w:tblGrid>
      <w:tr w:rsidR="004B4DD8" w:rsidRPr="00D017EC" w:rsidTr="003E0736">
        <w:trPr>
          <w:trHeight w:val="125"/>
        </w:trPr>
        <w:tc>
          <w:tcPr>
            <w:tcW w:w="4428" w:type="dxa"/>
          </w:tcPr>
          <w:p w:rsidR="004B4DD8" w:rsidRPr="00D017EC" w:rsidRDefault="004B4DD8" w:rsidP="00D017EC">
            <w:pPr>
              <w:spacing w:after="0" w:line="240" w:lineRule="auto"/>
            </w:pPr>
            <w:r w:rsidRPr="00D017EC">
              <w:t>Limo service</w:t>
            </w:r>
          </w:p>
        </w:tc>
        <w:tc>
          <w:tcPr>
            <w:tcW w:w="5130" w:type="dxa"/>
          </w:tcPr>
          <w:p w:rsidR="004B4DD8" w:rsidRPr="00D017EC" w:rsidRDefault="004B4DD8" w:rsidP="00D017EC">
            <w:pPr>
              <w:spacing w:after="0" w:line="240" w:lineRule="auto"/>
            </w:pPr>
            <w:r w:rsidRPr="00D017EC">
              <w:t>Charged</w:t>
            </w:r>
          </w:p>
        </w:tc>
      </w:tr>
    </w:tbl>
    <w:p w:rsidR="00793F8E" w:rsidRDefault="00793F8E" w:rsidP="00BD748F">
      <w:pPr>
        <w:jc w:val="center"/>
      </w:pPr>
    </w:p>
    <w:p w:rsidR="00A558E2" w:rsidRDefault="00A558E2" w:rsidP="00A8235F">
      <w:pPr>
        <w:spacing w:after="0"/>
        <w:jc w:val="center"/>
        <w:rPr>
          <w:b/>
          <w:bCs/>
          <w:sz w:val="32"/>
          <w:szCs w:val="32"/>
        </w:rPr>
      </w:pPr>
      <w:r w:rsidRPr="00A8235F">
        <w:rPr>
          <w:b/>
          <w:bCs/>
          <w:sz w:val="32"/>
          <w:szCs w:val="32"/>
        </w:rPr>
        <w:t>Other Facilities</w:t>
      </w:r>
    </w:p>
    <w:p w:rsidR="00A558E2" w:rsidRPr="00D20E66" w:rsidRDefault="00A558E2" w:rsidP="00A8235F">
      <w:pPr>
        <w:spacing w:after="0"/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8"/>
        <w:gridCol w:w="5130"/>
      </w:tblGrid>
      <w:tr w:rsidR="00A558E2" w:rsidRPr="00D017EC" w:rsidTr="00D017EC">
        <w:tc>
          <w:tcPr>
            <w:tcW w:w="4428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 xml:space="preserve">Disabled ramps </w:t>
            </w:r>
          </w:p>
        </w:tc>
        <w:tc>
          <w:tcPr>
            <w:tcW w:w="5130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>Wheelchair is available for rent</w:t>
            </w:r>
          </w:p>
        </w:tc>
      </w:tr>
      <w:tr w:rsidR="00A558E2" w:rsidRPr="00D017EC" w:rsidTr="00D017EC">
        <w:tc>
          <w:tcPr>
            <w:tcW w:w="4428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>Doctor</w:t>
            </w:r>
          </w:p>
        </w:tc>
        <w:tc>
          <w:tcPr>
            <w:tcW w:w="5130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>Available 24 hours, charged</w:t>
            </w:r>
          </w:p>
        </w:tc>
      </w:tr>
      <w:tr w:rsidR="00A558E2" w:rsidRPr="00D017EC" w:rsidTr="00D017EC">
        <w:tc>
          <w:tcPr>
            <w:tcW w:w="4428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>Laundry &amp; Dry Cleaning</w:t>
            </w:r>
          </w:p>
        </w:tc>
        <w:tc>
          <w:tcPr>
            <w:tcW w:w="5130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>All weekdays with the same day service</w:t>
            </w:r>
            <w:r w:rsidR="00C27395">
              <w:t>(charged)</w:t>
            </w:r>
          </w:p>
        </w:tc>
      </w:tr>
      <w:tr w:rsidR="00A558E2" w:rsidRPr="00D017EC" w:rsidTr="00D017EC">
        <w:tc>
          <w:tcPr>
            <w:tcW w:w="4428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>Shopping</w:t>
            </w:r>
          </w:p>
        </w:tc>
        <w:tc>
          <w:tcPr>
            <w:tcW w:w="5130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>Shopping arcade in the hotel lobby</w:t>
            </w:r>
          </w:p>
        </w:tc>
      </w:tr>
      <w:tr w:rsidR="00995E58" w:rsidRPr="00D017EC" w:rsidTr="00D017EC">
        <w:tc>
          <w:tcPr>
            <w:tcW w:w="4428" w:type="dxa"/>
          </w:tcPr>
          <w:p w:rsidR="00995E58" w:rsidRPr="00D017EC" w:rsidRDefault="00995E58" w:rsidP="00D017EC">
            <w:pPr>
              <w:spacing w:after="0" w:line="240" w:lineRule="auto"/>
            </w:pPr>
            <w:r>
              <w:t>Photo Shop</w:t>
            </w:r>
          </w:p>
        </w:tc>
        <w:tc>
          <w:tcPr>
            <w:tcW w:w="5130" w:type="dxa"/>
          </w:tcPr>
          <w:p w:rsidR="00995E58" w:rsidRPr="00D017EC" w:rsidRDefault="00995E58" w:rsidP="00D017EC">
            <w:pPr>
              <w:spacing w:after="0" w:line="240" w:lineRule="auto"/>
            </w:pPr>
            <w:r>
              <w:t>Available during the day by extra charge</w:t>
            </w:r>
          </w:p>
        </w:tc>
      </w:tr>
      <w:tr w:rsidR="00A558E2" w:rsidRPr="00D017EC" w:rsidTr="00D017EC">
        <w:tc>
          <w:tcPr>
            <w:tcW w:w="4428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>24 hours front desk &amp; concierge</w:t>
            </w:r>
          </w:p>
        </w:tc>
        <w:tc>
          <w:tcPr>
            <w:tcW w:w="5130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>Express check in/out</w:t>
            </w:r>
          </w:p>
        </w:tc>
      </w:tr>
      <w:tr w:rsidR="00A558E2" w:rsidRPr="00D017EC" w:rsidTr="00D017EC">
        <w:tc>
          <w:tcPr>
            <w:tcW w:w="4428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>Electricity</w:t>
            </w:r>
          </w:p>
        </w:tc>
        <w:tc>
          <w:tcPr>
            <w:tcW w:w="5130" w:type="dxa"/>
          </w:tcPr>
          <w:p w:rsidR="00A558E2" w:rsidRPr="00D017EC" w:rsidRDefault="00A558E2" w:rsidP="00D017EC">
            <w:pPr>
              <w:spacing w:after="0" w:line="240" w:lineRule="auto"/>
            </w:pPr>
            <w:r w:rsidRPr="00D017EC">
              <w:t>220 Volt</w:t>
            </w:r>
          </w:p>
        </w:tc>
      </w:tr>
    </w:tbl>
    <w:p w:rsidR="00F01335" w:rsidRDefault="00F01335" w:rsidP="00F01335">
      <w:pPr>
        <w:ind w:left="630"/>
        <w:rPr>
          <w:b/>
          <w:u w:val="single"/>
        </w:rPr>
      </w:pPr>
    </w:p>
    <w:p w:rsidR="00F01335" w:rsidRPr="00E675A7" w:rsidRDefault="00F01335" w:rsidP="00F01335">
      <w:pPr>
        <w:numPr>
          <w:ilvl w:val="0"/>
          <w:numId w:val="8"/>
        </w:numPr>
        <w:rPr>
          <w:b/>
          <w:u w:val="single"/>
        </w:rPr>
      </w:pPr>
      <w:r w:rsidRPr="00E675A7">
        <w:rPr>
          <w:b/>
          <w:u w:val="single"/>
        </w:rPr>
        <w:t>General information:</w:t>
      </w:r>
    </w:p>
    <w:p w:rsidR="00F01335" w:rsidRDefault="00F01335" w:rsidP="007C3AFE">
      <w:pPr>
        <w:numPr>
          <w:ilvl w:val="0"/>
          <w:numId w:val="8"/>
        </w:numPr>
      </w:pPr>
      <w:r>
        <w:t xml:space="preserve"> The </w:t>
      </w:r>
      <w:r w:rsidR="004B4DD8">
        <w:t xml:space="preserve">Adult </w:t>
      </w:r>
      <w:r>
        <w:t>area is private area for the room</w:t>
      </w:r>
      <w:r w:rsidR="004B4DD8">
        <w:t>s</w:t>
      </w:r>
      <w:r>
        <w:t xml:space="preserve"> booker</w:t>
      </w:r>
      <w:r w:rsidR="004B4DD8">
        <w:t>s of this area(one pool heated in winter</w:t>
      </w:r>
      <w:r w:rsidR="007C3AFE">
        <w:t xml:space="preserve"> private</w:t>
      </w:r>
      <w:r w:rsidR="004B4DD8">
        <w:t xml:space="preserve"> )</w:t>
      </w:r>
      <w:r>
        <w:t xml:space="preserve">, the guest who booked can use all the facilities of </w:t>
      </w:r>
      <w:proofErr w:type="spellStart"/>
      <w:r w:rsidR="007C3AFE">
        <w:t>sirena</w:t>
      </w:r>
      <w:proofErr w:type="spellEnd"/>
      <w:r>
        <w:t xml:space="preserve"> Resort but the </w:t>
      </w:r>
      <w:r w:rsidR="007C3AFE">
        <w:t>familiar</w:t>
      </w:r>
      <w:r>
        <w:t xml:space="preserve"> room</w:t>
      </w:r>
      <w:r w:rsidR="007C3AFE">
        <w:t>s</w:t>
      </w:r>
      <w:r>
        <w:t xml:space="preserve"> booker</w:t>
      </w:r>
      <w:r w:rsidR="007C3AFE">
        <w:t>s</w:t>
      </w:r>
      <w:r>
        <w:t xml:space="preserve"> guest should use only the </w:t>
      </w:r>
      <w:r w:rsidR="007C3AFE">
        <w:t>familiar area</w:t>
      </w:r>
      <w:r>
        <w:t>.</w:t>
      </w:r>
    </w:p>
    <w:p w:rsidR="00F01335" w:rsidRDefault="00F01335" w:rsidP="00F01335">
      <w:pPr>
        <w:numPr>
          <w:ilvl w:val="0"/>
          <w:numId w:val="8"/>
        </w:numPr>
      </w:pPr>
      <w:r>
        <w:t>Free Wi-Fi in everywhere in the hotel.</w:t>
      </w:r>
    </w:p>
    <w:p w:rsidR="00DF5FFE" w:rsidRDefault="00DF5FFE" w:rsidP="00F01335">
      <w:pPr>
        <w:numPr>
          <w:ilvl w:val="0"/>
          <w:numId w:val="8"/>
        </w:numPr>
      </w:pPr>
      <w:r>
        <w:t>Fabio a la cart restaurant open only in summer time and our guest can book valentina a la cart restaurant in winter time (Extra Charge)</w:t>
      </w:r>
    </w:p>
    <w:p w:rsidR="003D3100" w:rsidRDefault="003D3100" w:rsidP="00F01335">
      <w:pPr>
        <w:numPr>
          <w:ilvl w:val="0"/>
          <w:numId w:val="8"/>
        </w:numPr>
      </w:pPr>
      <w:r>
        <w:t>The Beach is two areas; one area is familiar area and the other area in front of the jetty for relaxing and adult only (16+ years old) for the entire guest.</w:t>
      </w:r>
    </w:p>
    <w:p w:rsidR="00BB0D57" w:rsidRDefault="00BB0D57" w:rsidP="00711DF5">
      <w:pPr>
        <w:jc w:val="center"/>
        <w:rPr>
          <w:b/>
          <w:bCs/>
          <w:sz w:val="32"/>
          <w:szCs w:val="32"/>
        </w:rPr>
      </w:pPr>
    </w:p>
    <w:p w:rsidR="00BB0D57" w:rsidRDefault="00711DF5" w:rsidP="00BB0D5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Credit C</w:t>
      </w:r>
      <w:r w:rsidRPr="00711DF5">
        <w:rPr>
          <w:b/>
          <w:bCs/>
          <w:sz w:val="32"/>
          <w:szCs w:val="32"/>
        </w:rPr>
        <w:t>ard</w:t>
      </w:r>
    </w:p>
    <w:p w:rsidR="00711DF5" w:rsidRPr="00BB0D57" w:rsidRDefault="00711DF5" w:rsidP="00BB0D5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>Visa, Master Card, American Express</w:t>
      </w:r>
    </w:p>
    <w:sectPr w:rsidR="00711DF5" w:rsidRPr="00BB0D57" w:rsidSect="00BB0D57">
      <w:headerReference w:type="default" r:id="rId11"/>
      <w:pgSz w:w="12240" w:h="15840"/>
      <w:pgMar w:top="1080" w:right="1267" w:bottom="144" w:left="15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A5" w:rsidRDefault="007F24A5" w:rsidP="00877362">
      <w:pPr>
        <w:spacing w:after="0" w:line="240" w:lineRule="auto"/>
      </w:pPr>
      <w:r>
        <w:separator/>
      </w:r>
    </w:p>
  </w:endnote>
  <w:endnote w:type="continuationSeparator" w:id="0">
    <w:p w:rsidR="007F24A5" w:rsidRDefault="007F24A5" w:rsidP="0087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A5" w:rsidRDefault="007F24A5" w:rsidP="00877362">
      <w:pPr>
        <w:spacing w:after="0" w:line="240" w:lineRule="auto"/>
      </w:pPr>
      <w:r>
        <w:separator/>
      </w:r>
    </w:p>
  </w:footnote>
  <w:footnote w:type="continuationSeparator" w:id="0">
    <w:p w:rsidR="007F24A5" w:rsidRDefault="007F24A5" w:rsidP="0087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62" w:rsidRPr="00877362" w:rsidRDefault="00877362" w:rsidP="00877362">
    <w:pPr>
      <w:pStyle w:val="Header"/>
      <w:jc w:val="center"/>
    </w:pPr>
    <w:r>
      <w:rPr>
        <w:noProof/>
      </w:rPr>
      <w:drawing>
        <wp:inline distT="0" distB="0" distL="0" distR="0">
          <wp:extent cx="4330700" cy="1123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3-05-25 at 10.55.44 P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70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2EBA"/>
    <w:multiLevelType w:val="hybridMultilevel"/>
    <w:tmpl w:val="8FAE72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258D5"/>
    <w:multiLevelType w:val="hybridMultilevel"/>
    <w:tmpl w:val="3796FA36"/>
    <w:lvl w:ilvl="0" w:tplc="4A529A68">
      <w:numFmt w:val="bullet"/>
      <w:lvlText w:val=""/>
      <w:lvlJc w:val="left"/>
      <w:pPr>
        <w:ind w:left="63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CB10949"/>
    <w:multiLevelType w:val="hybridMultilevel"/>
    <w:tmpl w:val="B66E4F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35D58"/>
    <w:multiLevelType w:val="hybridMultilevel"/>
    <w:tmpl w:val="95BE3A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F31E9"/>
    <w:multiLevelType w:val="hybridMultilevel"/>
    <w:tmpl w:val="EDA440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DD2B67"/>
    <w:multiLevelType w:val="hybridMultilevel"/>
    <w:tmpl w:val="757A35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F0F9C"/>
    <w:multiLevelType w:val="hybridMultilevel"/>
    <w:tmpl w:val="26C2507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393880"/>
    <w:multiLevelType w:val="hybridMultilevel"/>
    <w:tmpl w:val="868E7F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36"/>
    <w:rsid w:val="00006B30"/>
    <w:rsid w:val="000331DC"/>
    <w:rsid w:val="0005439B"/>
    <w:rsid w:val="000626E7"/>
    <w:rsid w:val="0006779C"/>
    <w:rsid w:val="000744CC"/>
    <w:rsid w:val="000747EE"/>
    <w:rsid w:val="000F379B"/>
    <w:rsid w:val="000F3B4D"/>
    <w:rsid w:val="000F7CD0"/>
    <w:rsid w:val="00102B23"/>
    <w:rsid w:val="001433D6"/>
    <w:rsid w:val="001534AF"/>
    <w:rsid w:val="00163356"/>
    <w:rsid w:val="00191816"/>
    <w:rsid w:val="00195548"/>
    <w:rsid w:val="001A504A"/>
    <w:rsid w:val="00211FF0"/>
    <w:rsid w:val="0021633E"/>
    <w:rsid w:val="002209E5"/>
    <w:rsid w:val="002265F2"/>
    <w:rsid w:val="0024629E"/>
    <w:rsid w:val="0024659C"/>
    <w:rsid w:val="00275EDE"/>
    <w:rsid w:val="00294A87"/>
    <w:rsid w:val="002F3135"/>
    <w:rsid w:val="00307962"/>
    <w:rsid w:val="00322D17"/>
    <w:rsid w:val="0033046B"/>
    <w:rsid w:val="00333C73"/>
    <w:rsid w:val="00335ED7"/>
    <w:rsid w:val="00352078"/>
    <w:rsid w:val="00356980"/>
    <w:rsid w:val="0036487D"/>
    <w:rsid w:val="00371C6F"/>
    <w:rsid w:val="00372830"/>
    <w:rsid w:val="003907E8"/>
    <w:rsid w:val="00393E81"/>
    <w:rsid w:val="003A7181"/>
    <w:rsid w:val="003C26B0"/>
    <w:rsid w:val="003D3100"/>
    <w:rsid w:val="003E585C"/>
    <w:rsid w:val="00403FBC"/>
    <w:rsid w:val="00422006"/>
    <w:rsid w:val="004323AE"/>
    <w:rsid w:val="004B3A00"/>
    <w:rsid w:val="004B4DD8"/>
    <w:rsid w:val="004D627C"/>
    <w:rsid w:val="004F38FB"/>
    <w:rsid w:val="0051234A"/>
    <w:rsid w:val="005410D4"/>
    <w:rsid w:val="00561418"/>
    <w:rsid w:val="005632C7"/>
    <w:rsid w:val="00580271"/>
    <w:rsid w:val="005807B4"/>
    <w:rsid w:val="005A0CC3"/>
    <w:rsid w:val="005A6108"/>
    <w:rsid w:val="005B394C"/>
    <w:rsid w:val="005B4E13"/>
    <w:rsid w:val="005D00EE"/>
    <w:rsid w:val="005D7631"/>
    <w:rsid w:val="006167D2"/>
    <w:rsid w:val="0067030F"/>
    <w:rsid w:val="006B4B64"/>
    <w:rsid w:val="006D1113"/>
    <w:rsid w:val="006D1117"/>
    <w:rsid w:val="006E3C43"/>
    <w:rsid w:val="00711DF5"/>
    <w:rsid w:val="007501EF"/>
    <w:rsid w:val="007600DA"/>
    <w:rsid w:val="007621AB"/>
    <w:rsid w:val="00793F8E"/>
    <w:rsid w:val="007B2A16"/>
    <w:rsid w:val="007B547A"/>
    <w:rsid w:val="007B623A"/>
    <w:rsid w:val="007C3AFE"/>
    <w:rsid w:val="007D01B9"/>
    <w:rsid w:val="007D48A1"/>
    <w:rsid w:val="007F24A5"/>
    <w:rsid w:val="00812103"/>
    <w:rsid w:val="00817443"/>
    <w:rsid w:val="00826130"/>
    <w:rsid w:val="0083607C"/>
    <w:rsid w:val="0085002C"/>
    <w:rsid w:val="00877362"/>
    <w:rsid w:val="008C1B18"/>
    <w:rsid w:val="008C424A"/>
    <w:rsid w:val="008C649F"/>
    <w:rsid w:val="008D655B"/>
    <w:rsid w:val="008E3AA9"/>
    <w:rsid w:val="0094441B"/>
    <w:rsid w:val="00954B8F"/>
    <w:rsid w:val="00972DBA"/>
    <w:rsid w:val="00995E58"/>
    <w:rsid w:val="009A376E"/>
    <w:rsid w:val="009F797D"/>
    <w:rsid w:val="00A041EF"/>
    <w:rsid w:val="00A23B3D"/>
    <w:rsid w:val="00A24236"/>
    <w:rsid w:val="00A2716E"/>
    <w:rsid w:val="00A318CF"/>
    <w:rsid w:val="00A558E2"/>
    <w:rsid w:val="00A62F03"/>
    <w:rsid w:val="00A8235F"/>
    <w:rsid w:val="00A96F1E"/>
    <w:rsid w:val="00A97C8B"/>
    <w:rsid w:val="00AA463E"/>
    <w:rsid w:val="00AA4C29"/>
    <w:rsid w:val="00AE3748"/>
    <w:rsid w:val="00B0612E"/>
    <w:rsid w:val="00B06A25"/>
    <w:rsid w:val="00B511DE"/>
    <w:rsid w:val="00B91601"/>
    <w:rsid w:val="00B944BE"/>
    <w:rsid w:val="00BA52B8"/>
    <w:rsid w:val="00BB0D57"/>
    <w:rsid w:val="00BB3695"/>
    <w:rsid w:val="00BD748F"/>
    <w:rsid w:val="00C02887"/>
    <w:rsid w:val="00C041E1"/>
    <w:rsid w:val="00C1325E"/>
    <w:rsid w:val="00C27395"/>
    <w:rsid w:val="00C42390"/>
    <w:rsid w:val="00C51BA6"/>
    <w:rsid w:val="00C71DDA"/>
    <w:rsid w:val="00C75888"/>
    <w:rsid w:val="00CA1233"/>
    <w:rsid w:val="00CA2BEC"/>
    <w:rsid w:val="00CB1DAA"/>
    <w:rsid w:val="00CD7D73"/>
    <w:rsid w:val="00CD7F44"/>
    <w:rsid w:val="00CE7899"/>
    <w:rsid w:val="00D017EC"/>
    <w:rsid w:val="00D20E66"/>
    <w:rsid w:val="00D34C92"/>
    <w:rsid w:val="00D364B1"/>
    <w:rsid w:val="00D6664A"/>
    <w:rsid w:val="00D8136D"/>
    <w:rsid w:val="00D825F6"/>
    <w:rsid w:val="00DA03C4"/>
    <w:rsid w:val="00DA770E"/>
    <w:rsid w:val="00DC57D9"/>
    <w:rsid w:val="00DD7DC4"/>
    <w:rsid w:val="00DF5FFE"/>
    <w:rsid w:val="00E0296C"/>
    <w:rsid w:val="00E72248"/>
    <w:rsid w:val="00E963FC"/>
    <w:rsid w:val="00EC4694"/>
    <w:rsid w:val="00F01335"/>
    <w:rsid w:val="00F37339"/>
    <w:rsid w:val="00F37E83"/>
    <w:rsid w:val="00F45371"/>
    <w:rsid w:val="00F45467"/>
    <w:rsid w:val="00F74474"/>
    <w:rsid w:val="00F748E3"/>
    <w:rsid w:val="00F84E56"/>
    <w:rsid w:val="00F85A8F"/>
    <w:rsid w:val="00F9583C"/>
    <w:rsid w:val="00FA62B7"/>
    <w:rsid w:val="00FD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7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D36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21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53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7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48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78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364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77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36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7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36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7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D36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21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53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7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48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78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364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77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36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7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36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irenaBeach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sirena-reso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EEFC-E725-4F17-91C1-5F2F436B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Fantazia Resort</vt:lpstr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Fantazia Resort</dc:title>
  <dc:creator>gr</dc:creator>
  <cp:lastModifiedBy>SALES</cp:lastModifiedBy>
  <cp:revision>6</cp:revision>
  <cp:lastPrinted>2023-04-29T16:48:00Z</cp:lastPrinted>
  <dcterms:created xsi:type="dcterms:W3CDTF">2023-07-06T00:27:00Z</dcterms:created>
  <dcterms:modified xsi:type="dcterms:W3CDTF">2023-07-22T14:25:00Z</dcterms:modified>
</cp:coreProperties>
</file>