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98DE1" w14:textId="30008798" w:rsidR="000466EF" w:rsidRPr="00D01D66" w:rsidRDefault="000371E2" w:rsidP="000466EF">
      <w:pPr>
        <w:pStyle w:val="a3"/>
        <w:jc w:val="center"/>
        <w:rPr>
          <w:b/>
          <w:bCs/>
          <w:sz w:val="24"/>
          <w:szCs w:val="24"/>
          <w:lang w:val="en-US"/>
        </w:rPr>
      </w:pPr>
      <w:r w:rsidRPr="00D01D66">
        <w:rPr>
          <w:b/>
          <w:bCs/>
          <w:sz w:val="24"/>
          <w:szCs w:val="24"/>
          <w:lang w:val="en-US"/>
        </w:rPr>
        <w:t xml:space="preserve">  </w:t>
      </w:r>
      <w:r w:rsidR="00D01D66">
        <w:rPr>
          <w:noProof/>
        </w:rPr>
        <w:drawing>
          <wp:inline distT="0" distB="0" distL="0" distR="0" wp14:anchorId="37E53132" wp14:editId="286D962E">
            <wp:extent cx="2143125" cy="1266554"/>
            <wp:effectExtent l="0" t="0" r="0" b="0"/>
            <wp:docPr id="1644915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159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6479" cy="128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D66">
        <w:rPr>
          <w:b/>
          <w:bCs/>
          <w:sz w:val="24"/>
          <w:szCs w:val="24"/>
          <w:lang w:val="en-US"/>
        </w:rPr>
        <w:t xml:space="preserve"> </w:t>
      </w:r>
      <w:r w:rsidR="00D01D66">
        <w:rPr>
          <w:noProof/>
        </w:rPr>
        <w:drawing>
          <wp:inline distT="0" distB="0" distL="0" distR="0" wp14:anchorId="59131871" wp14:editId="00FBABE2">
            <wp:extent cx="2181225" cy="1252658"/>
            <wp:effectExtent l="0" t="0" r="0" b="5080"/>
            <wp:docPr id="613315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154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400" cy="127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D66">
        <w:rPr>
          <w:b/>
          <w:bCs/>
          <w:sz w:val="24"/>
          <w:szCs w:val="24"/>
          <w:lang w:val="en-US"/>
        </w:rPr>
        <w:t xml:space="preserve"> </w:t>
      </w:r>
      <w:r w:rsidR="00D01D66">
        <w:rPr>
          <w:noProof/>
        </w:rPr>
        <w:drawing>
          <wp:inline distT="0" distB="0" distL="0" distR="0" wp14:anchorId="1F5E95F5" wp14:editId="253D9105">
            <wp:extent cx="2092960" cy="1257052"/>
            <wp:effectExtent l="0" t="0" r="2540" b="635"/>
            <wp:docPr id="1607653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536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4580" cy="127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4914" w14:textId="77777777" w:rsidR="004946EC" w:rsidRPr="004946EC" w:rsidRDefault="004946EC" w:rsidP="000466EF">
      <w:pPr>
        <w:pStyle w:val="a3"/>
        <w:jc w:val="center"/>
        <w:rPr>
          <w:b/>
          <w:bCs/>
          <w:sz w:val="32"/>
          <w:szCs w:val="32"/>
          <w:lang w:val="uk-UA"/>
        </w:rPr>
      </w:pPr>
    </w:p>
    <w:p w14:paraId="062CFD83" w14:textId="2F7DA790" w:rsidR="004946EC" w:rsidRDefault="00D01D66" w:rsidP="000466EF">
      <w:pPr>
        <w:pStyle w:val="a3"/>
        <w:jc w:val="center"/>
        <w:rPr>
          <w:lang w:val="en-US"/>
        </w:rPr>
      </w:pPr>
      <w:hyperlink r:id="rId8" w:history="1">
        <w:r w:rsidRPr="00D01D66">
          <w:rPr>
            <w:rStyle w:val="a5"/>
            <w:rFonts w:ascii="Tahoma" w:hAnsi="Tahoma" w:cs="Tahoma"/>
            <w:b/>
            <w:bCs/>
            <w:sz w:val="32"/>
            <w:szCs w:val="32"/>
            <w:lang w:val="en-US"/>
          </w:rPr>
          <w:t>PALMA GOLDEN SANDS 4*</w:t>
        </w:r>
      </w:hyperlink>
    </w:p>
    <w:p w14:paraId="6FDECC0F" w14:textId="77777777" w:rsidR="00D01D66" w:rsidRPr="00D01D66" w:rsidRDefault="00D01D66" w:rsidP="000466EF">
      <w:pPr>
        <w:pStyle w:val="a3"/>
        <w:jc w:val="center"/>
        <w:rPr>
          <w:b/>
          <w:bCs/>
          <w:sz w:val="24"/>
          <w:szCs w:val="24"/>
          <w:lang w:val="en-US"/>
        </w:rPr>
      </w:pPr>
    </w:p>
    <w:p w14:paraId="6A16FB0E" w14:textId="77777777" w:rsidR="000466EF" w:rsidRPr="00D01D66" w:rsidRDefault="000466EF" w:rsidP="000466EF">
      <w:pPr>
        <w:pStyle w:val="a3"/>
        <w:rPr>
          <w:rFonts w:cstheme="minorHAnsi"/>
          <w:b/>
          <w:color w:val="FF0000"/>
          <w:sz w:val="24"/>
          <w:szCs w:val="24"/>
          <w:lang w:val="en-US"/>
        </w:rPr>
      </w:pPr>
    </w:p>
    <w:p w14:paraId="34907593" w14:textId="77777777" w:rsidR="000466EF" w:rsidRDefault="000466EF" w:rsidP="000466EF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val="uk-UA" w:eastAsia="bg-BG"/>
        </w:rPr>
      </w:pPr>
      <w:r w:rsidRPr="000E2F89">
        <w:rPr>
          <w:rFonts w:eastAsia="Times New Roman" w:cstheme="minorHAnsi"/>
          <w:b/>
          <w:bCs/>
          <w:iCs/>
          <w:sz w:val="24"/>
          <w:szCs w:val="24"/>
          <w:lang w:val="uk-UA" w:eastAsia="bg-BG"/>
        </w:rPr>
        <w:t>РОЗ</w:t>
      </w:r>
      <w:r>
        <w:rPr>
          <w:rFonts w:eastAsia="Times New Roman" w:cstheme="minorHAnsi"/>
          <w:b/>
          <w:bCs/>
          <w:iCs/>
          <w:sz w:val="24"/>
          <w:szCs w:val="24"/>
          <w:lang w:val="uk-UA" w:eastAsia="bg-BG"/>
        </w:rPr>
        <w:t>ТАШУВАННЯ</w:t>
      </w:r>
      <w:r w:rsidRPr="000E2F89">
        <w:rPr>
          <w:rFonts w:eastAsia="Times New Roman" w:cstheme="minorHAnsi"/>
          <w:b/>
          <w:bCs/>
          <w:iCs/>
          <w:sz w:val="24"/>
          <w:szCs w:val="24"/>
          <w:lang w:val="uk-UA" w:eastAsia="bg-BG"/>
        </w:rPr>
        <w:t xml:space="preserve">: </w:t>
      </w:r>
    </w:p>
    <w:p w14:paraId="0CF541E5" w14:textId="34AC7F71" w:rsidR="000466EF" w:rsidRPr="008C5C51" w:rsidRDefault="00D01D66" w:rsidP="000466EF">
      <w:pPr>
        <w:shd w:val="clear" w:color="auto" w:fill="FFFFFF"/>
        <w:spacing w:after="0" w:line="240" w:lineRule="auto"/>
        <w:jc w:val="both"/>
        <w:rPr>
          <w:rFonts w:eastAsia="Times New Roman" w:cstheme="minorHAnsi"/>
          <w:iCs/>
          <w:sz w:val="24"/>
          <w:szCs w:val="24"/>
          <w:lang w:val="ru-RU" w:eastAsia="bg-BG"/>
        </w:rPr>
      </w:pPr>
      <w:r w:rsidRPr="00D01D66">
        <w:rPr>
          <w:rFonts w:eastAsia="Times New Roman" w:cstheme="minorHAnsi"/>
          <w:iCs/>
          <w:sz w:val="24"/>
          <w:szCs w:val="24"/>
          <w:lang w:val="uk-UA" w:eastAsia="bg-BG"/>
        </w:rPr>
        <w:t>Готель розташований у мальовничому зеленому парку, у спокійному тихому місці, у центральній частині Золотих Пісків, за 300 метрів від моря, в оточенні пишного парку</w:t>
      </w:r>
      <w:r w:rsidR="000466EF" w:rsidRPr="000466EF">
        <w:rPr>
          <w:rFonts w:eastAsia="Times New Roman" w:cstheme="minorHAnsi"/>
          <w:iCs/>
          <w:sz w:val="24"/>
          <w:szCs w:val="24"/>
          <w:lang w:val="uk-UA" w:eastAsia="bg-BG"/>
        </w:rPr>
        <w:t>.</w:t>
      </w:r>
    </w:p>
    <w:p w14:paraId="7421F225" w14:textId="5FAFFAAA" w:rsidR="000466EF" w:rsidRPr="000E2F89" w:rsidRDefault="000466EF" w:rsidP="000466EF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  <w:lang w:val="uk-UA" w:eastAsia="bg-BG"/>
        </w:rPr>
      </w:pPr>
      <w:r w:rsidRPr="000E2F89">
        <w:rPr>
          <w:rFonts w:eastAsia="Times New Roman" w:cstheme="minorHAnsi"/>
          <w:b/>
          <w:iCs/>
          <w:sz w:val="24"/>
          <w:szCs w:val="24"/>
          <w:lang w:val="uk-UA" w:eastAsia="bg-BG"/>
        </w:rPr>
        <w:t xml:space="preserve">ПРИЙМАЛЬНА ЗОНА: </w:t>
      </w:r>
      <w:r w:rsidRPr="000466EF">
        <w:rPr>
          <w:rFonts w:eastAsia="Times New Roman" w:cstheme="minorHAnsi"/>
          <w:bCs/>
          <w:iCs/>
          <w:sz w:val="24"/>
          <w:szCs w:val="24"/>
          <w:lang w:val="uk-UA" w:eastAsia="bg-BG"/>
        </w:rPr>
        <w:t>Простора рецепція, затишний хол із безкоштовним WI-FI, приміщення для зберігання багажу</w:t>
      </w:r>
      <w:r w:rsidRPr="000E2F89">
        <w:rPr>
          <w:rFonts w:eastAsia="Times New Roman" w:cstheme="minorHAnsi"/>
          <w:bCs/>
          <w:iCs/>
          <w:sz w:val="24"/>
          <w:szCs w:val="24"/>
          <w:lang w:val="uk-UA" w:eastAsia="bg-BG"/>
        </w:rPr>
        <w:t>.</w:t>
      </w:r>
    </w:p>
    <w:p w14:paraId="4DF5E04C" w14:textId="0091283C" w:rsidR="000466EF" w:rsidRPr="000466EF" w:rsidRDefault="000466EF" w:rsidP="000466EF">
      <w:pPr>
        <w:shd w:val="clear" w:color="auto" w:fill="FFFFFF"/>
        <w:spacing w:after="0" w:line="240" w:lineRule="auto"/>
        <w:jc w:val="both"/>
        <w:rPr>
          <w:rFonts w:eastAsia="Times New Roman" w:cstheme="minorHAnsi"/>
          <w:iCs/>
          <w:sz w:val="24"/>
          <w:szCs w:val="24"/>
          <w:lang w:val="uk-UA" w:eastAsia="bg-BG"/>
        </w:rPr>
      </w:pPr>
      <w:r w:rsidRPr="000E2F89">
        <w:rPr>
          <w:rFonts w:eastAsia="Times New Roman" w:cstheme="minorHAnsi"/>
          <w:b/>
          <w:bCs/>
          <w:iCs/>
          <w:sz w:val="24"/>
          <w:szCs w:val="24"/>
          <w:lang w:val="uk-UA" w:eastAsia="bg-BG"/>
        </w:rPr>
        <w:t xml:space="preserve">РОЗМІЩЕННЯ: </w:t>
      </w:r>
      <w:r w:rsidRPr="000466EF">
        <w:rPr>
          <w:rFonts w:eastAsia="Times New Roman" w:cstheme="minorHAnsi"/>
          <w:iCs/>
          <w:sz w:val="24"/>
          <w:szCs w:val="24"/>
          <w:lang w:val="uk-UA" w:eastAsia="bg-BG"/>
        </w:rPr>
        <w:t xml:space="preserve">Розміщення дітей </w:t>
      </w:r>
      <w:r w:rsidR="0014550B">
        <w:rPr>
          <w:rFonts w:eastAsia="Times New Roman" w:cstheme="minorHAnsi"/>
          <w:iCs/>
          <w:sz w:val="24"/>
          <w:szCs w:val="24"/>
          <w:lang w:val="uk-UA" w:eastAsia="bg-BG"/>
        </w:rPr>
        <w:t>в однокімнатних або двокімнатних</w:t>
      </w:r>
      <w:r w:rsidRPr="000466EF">
        <w:rPr>
          <w:rFonts w:eastAsia="Times New Roman" w:cstheme="minorHAnsi"/>
          <w:iCs/>
          <w:sz w:val="24"/>
          <w:szCs w:val="24"/>
          <w:lang w:val="uk-UA" w:eastAsia="bg-BG"/>
        </w:rPr>
        <w:t xml:space="preserve"> апартаментах по 5-6 осіб. </w:t>
      </w:r>
    </w:p>
    <w:p w14:paraId="491B5CAF" w14:textId="2D36FD83" w:rsidR="000466EF" w:rsidRPr="0014550B" w:rsidRDefault="000466EF" w:rsidP="000466EF">
      <w:pPr>
        <w:shd w:val="clear" w:color="auto" w:fill="FFFFFF"/>
        <w:spacing w:after="0" w:line="240" w:lineRule="auto"/>
        <w:jc w:val="both"/>
        <w:rPr>
          <w:rFonts w:eastAsia="Times New Roman" w:cstheme="minorHAnsi"/>
          <w:iCs/>
          <w:sz w:val="24"/>
          <w:szCs w:val="24"/>
          <w:lang w:val="uk-UA" w:eastAsia="bg-BG"/>
        </w:rPr>
      </w:pPr>
      <w:r w:rsidRPr="000466EF">
        <w:rPr>
          <w:rFonts w:eastAsia="Times New Roman" w:cstheme="minorHAnsi"/>
          <w:iCs/>
          <w:sz w:val="24"/>
          <w:szCs w:val="24"/>
          <w:lang w:val="uk-UA" w:eastAsia="bg-BG"/>
        </w:rPr>
        <w:t xml:space="preserve">У номерах: телевізор, холодильник, </w:t>
      </w:r>
      <w:r w:rsidR="0014550B">
        <w:rPr>
          <w:rFonts w:eastAsia="Times New Roman" w:cstheme="minorHAnsi"/>
          <w:iCs/>
          <w:sz w:val="24"/>
          <w:szCs w:val="24"/>
          <w:lang w:val="uk-UA" w:eastAsia="bg-BG"/>
        </w:rPr>
        <w:t xml:space="preserve">5 або 6 </w:t>
      </w:r>
      <w:r w:rsidRPr="000466EF">
        <w:rPr>
          <w:rFonts w:eastAsia="Times New Roman" w:cstheme="minorHAnsi"/>
          <w:iCs/>
          <w:sz w:val="24"/>
          <w:szCs w:val="24"/>
          <w:lang w:val="uk-UA" w:eastAsia="bg-BG"/>
        </w:rPr>
        <w:t>ліж</w:t>
      </w:r>
      <w:r w:rsidR="0014550B">
        <w:rPr>
          <w:rFonts w:eastAsia="Times New Roman" w:cstheme="minorHAnsi"/>
          <w:iCs/>
          <w:sz w:val="24"/>
          <w:szCs w:val="24"/>
          <w:lang w:val="uk-UA" w:eastAsia="bg-BG"/>
        </w:rPr>
        <w:t>ок</w:t>
      </w:r>
      <w:r w:rsidRPr="000466EF">
        <w:rPr>
          <w:rFonts w:eastAsia="Times New Roman" w:cstheme="minorHAnsi"/>
          <w:iCs/>
          <w:sz w:val="24"/>
          <w:szCs w:val="24"/>
          <w:lang w:val="uk-UA" w:eastAsia="bg-BG"/>
        </w:rPr>
        <w:t>, тумбочки, кондиціонер, санвузол з душем</w:t>
      </w:r>
      <w:r w:rsidR="0014550B">
        <w:rPr>
          <w:rFonts w:eastAsia="Times New Roman" w:cstheme="minorHAnsi"/>
          <w:iCs/>
          <w:sz w:val="24"/>
          <w:szCs w:val="24"/>
          <w:lang w:val="uk-UA" w:eastAsia="bg-BG"/>
        </w:rPr>
        <w:t xml:space="preserve"> (є фен)</w:t>
      </w:r>
      <w:r w:rsidRPr="000466EF">
        <w:rPr>
          <w:rFonts w:eastAsia="Times New Roman" w:cstheme="minorHAnsi"/>
          <w:iCs/>
          <w:sz w:val="24"/>
          <w:szCs w:val="24"/>
          <w:lang w:val="uk-UA" w:eastAsia="bg-BG"/>
        </w:rPr>
        <w:t>.</w:t>
      </w:r>
      <w:r w:rsidR="0014550B">
        <w:rPr>
          <w:rFonts w:eastAsia="Times New Roman" w:cstheme="minorHAnsi"/>
          <w:iCs/>
          <w:sz w:val="24"/>
          <w:szCs w:val="24"/>
          <w:lang w:val="uk-UA" w:eastAsia="bg-BG"/>
        </w:rPr>
        <w:br/>
        <w:t>Супроводжуючі розміщуються в 2-3-місних номерах.</w:t>
      </w:r>
    </w:p>
    <w:p w14:paraId="02C71457" w14:textId="6BEB5924" w:rsidR="000466EF" w:rsidRPr="000E2F89" w:rsidRDefault="000466EF" w:rsidP="000466EF">
      <w:pPr>
        <w:pStyle w:val="a3"/>
        <w:rPr>
          <w:rFonts w:eastAsia="Times New Roman" w:cstheme="minorHAnsi"/>
          <w:color w:val="000000"/>
          <w:sz w:val="24"/>
          <w:szCs w:val="24"/>
          <w:lang w:val="uk-UA" w:eastAsia="bg-BG"/>
        </w:rPr>
      </w:pPr>
      <w:r w:rsidRPr="000E2F89">
        <w:rPr>
          <w:rFonts w:eastAsia="Times New Roman" w:cstheme="minorHAnsi"/>
          <w:b/>
          <w:bCs/>
          <w:color w:val="000000"/>
          <w:sz w:val="24"/>
          <w:szCs w:val="24"/>
          <w:lang w:val="uk-UA" w:eastAsia="bg-BG"/>
        </w:rPr>
        <w:t>ОБСЛУГОВУВАННЯ В НОМЕРАХ</w:t>
      </w:r>
      <w:r w:rsidRPr="000E2F89">
        <w:rPr>
          <w:rFonts w:eastAsia="Times New Roman" w:cstheme="minorHAnsi"/>
          <w:color w:val="000000"/>
          <w:sz w:val="24"/>
          <w:szCs w:val="24"/>
          <w:lang w:val="uk-UA" w:eastAsia="bg-BG"/>
        </w:rPr>
        <w:t xml:space="preserve">: </w:t>
      </w:r>
      <w:r w:rsidRPr="000466EF">
        <w:rPr>
          <w:rFonts w:eastAsia="Times New Roman" w:cstheme="minorHAnsi"/>
          <w:color w:val="000000"/>
          <w:sz w:val="24"/>
          <w:szCs w:val="24"/>
          <w:lang w:val="uk-UA" w:eastAsia="bg-BG"/>
        </w:rPr>
        <w:t>У номерах проводиться щоденне вологе прибирання та провітрювання, зміна постільної білизни  та рушників здійснюється 1 раз на тиждень.</w:t>
      </w:r>
    </w:p>
    <w:p w14:paraId="5355EED4" w14:textId="77777777" w:rsidR="000466EF" w:rsidRDefault="000466EF" w:rsidP="000466EF">
      <w:pPr>
        <w:spacing w:after="0" w:line="240" w:lineRule="auto"/>
        <w:rPr>
          <w:rFonts w:eastAsia="Times New Roman" w:cstheme="minorHAnsi"/>
          <w:b/>
          <w:sz w:val="24"/>
          <w:szCs w:val="24"/>
          <w:lang w:val="uk-UA" w:eastAsia="bg-BG"/>
        </w:rPr>
      </w:pPr>
      <w:r w:rsidRPr="000E2F89">
        <w:rPr>
          <w:rFonts w:eastAsia="Times New Roman" w:cstheme="minorHAnsi"/>
          <w:b/>
          <w:sz w:val="24"/>
          <w:szCs w:val="24"/>
          <w:lang w:val="uk-UA" w:eastAsia="bg-BG"/>
        </w:rPr>
        <w:t xml:space="preserve">ІНФРАСТРУКТУРА: </w:t>
      </w:r>
    </w:p>
    <w:p w14:paraId="778A3EC0" w14:textId="0D498D1C" w:rsidR="000466EF" w:rsidRPr="000466EF" w:rsidRDefault="000466EF" w:rsidP="000466EF">
      <w:pPr>
        <w:spacing w:after="0" w:line="240" w:lineRule="auto"/>
        <w:rPr>
          <w:rFonts w:eastAsia="Times New Roman" w:cstheme="minorHAnsi"/>
          <w:bCs/>
          <w:sz w:val="24"/>
          <w:szCs w:val="24"/>
          <w:lang w:val="uk-UA" w:eastAsia="bg-BG"/>
        </w:rPr>
      </w:pP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>В готелі та на території готелю:</w:t>
      </w:r>
    </w:p>
    <w:p w14:paraId="56E76440" w14:textId="77777777" w:rsidR="000466EF" w:rsidRPr="000466EF" w:rsidRDefault="000466EF" w:rsidP="000466EF">
      <w:pPr>
        <w:spacing w:after="0" w:line="240" w:lineRule="auto"/>
        <w:rPr>
          <w:rFonts w:eastAsia="Times New Roman" w:cstheme="minorHAnsi"/>
          <w:bCs/>
          <w:sz w:val="24"/>
          <w:szCs w:val="24"/>
          <w:lang w:val="uk-UA" w:eastAsia="bg-BG"/>
        </w:rPr>
      </w:pPr>
      <w:r w:rsidRPr="000466EF">
        <w:rPr>
          <w:rFonts w:ascii="Segoe UI Symbol" w:eastAsia="Times New Roman" w:hAnsi="Segoe UI Symbol" w:cs="Segoe UI Symbol"/>
          <w:bCs/>
          <w:sz w:val="24"/>
          <w:szCs w:val="24"/>
          <w:lang w:val="uk-UA" w:eastAsia="bg-BG"/>
        </w:rPr>
        <w:t>➢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Рецепція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>;</w:t>
      </w:r>
    </w:p>
    <w:p w14:paraId="05FDCE9C" w14:textId="77777777" w:rsidR="000466EF" w:rsidRPr="000466EF" w:rsidRDefault="000466EF" w:rsidP="000466EF">
      <w:pPr>
        <w:spacing w:after="0" w:line="240" w:lineRule="auto"/>
        <w:rPr>
          <w:rFonts w:eastAsia="Times New Roman" w:cstheme="minorHAnsi"/>
          <w:bCs/>
          <w:sz w:val="24"/>
          <w:szCs w:val="24"/>
          <w:lang w:val="uk-UA" w:eastAsia="bg-BG"/>
        </w:rPr>
      </w:pPr>
      <w:r w:rsidRPr="000466EF">
        <w:rPr>
          <w:rFonts w:ascii="Segoe UI Symbol" w:eastAsia="Times New Roman" w:hAnsi="Segoe UI Symbol" w:cs="Segoe UI Symbol"/>
          <w:bCs/>
          <w:sz w:val="24"/>
          <w:szCs w:val="24"/>
          <w:lang w:val="uk-UA" w:eastAsia="bg-BG"/>
        </w:rPr>
        <w:t>➢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Лоббі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>-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бар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>;</w:t>
      </w:r>
    </w:p>
    <w:p w14:paraId="631EE056" w14:textId="64E350C6" w:rsidR="00A4593D" w:rsidRDefault="000466EF" w:rsidP="0014550B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val="uk-UA" w:eastAsia="bg-BG"/>
        </w:rPr>
      </w:pPr>
      <w:r w:rsidRPr="000466EF">
        <w:rPr>
          <w:rFonts w:ascii="Segoe UI Symbol" w:eastAsia="Times New Roman" w:hAnsi="Segoe UI Symbol" w:cs="Segoe UI Symbol"/>
          <w:bCs/>
          <w:sz w:val="24"/>
          <w:szCs w:val="24"/>
          <w:lang w:val="uk-UA" w:eastAsia="bg-BG"/>
        </w:rPr>
        <w:t>➢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Рес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>торан;</w:t>
      </w:r>
      <w:r w:rsidR="0014550B">
        <w:rPr>
          <w:rFonts w:eastAsia="Times New Roman" w:cstheme="minorHAnsi"/>
          <w:bCs/>
          <w:sz w:val="24"/>
          <w:szCs w:val="24"/>
          <w:lang w:val="uk-UA" w:eastAsia="bg-BG"/>
        </w:rPr>
        <w:br/>
      </w:r>
      <w:r w:rsidRPr="000466EF">
        <w:rPr>
          <w:rFonts w:ascii="Segoe UI Symbol" w:eastAsia="Times New Roman" w:hAnsi="Segoe UI Symbol" w:cs="Segoe UI Symbol"/>
          <w:bCs/>
          <w:sz w:val="24"/>
          <w:szCs w:val="24"/>
          <w:lang w:val="uk-UA" w:eastAsia="bg-BG"/>
        </w:rPr>
        <w:t>➢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="0014550B" w:rsidRPr="0014550B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Багатофункціональний спортивний зал: 420 м² із зовнішнім колом, 176 м² лише внутрішнє коло, висота 2,40 м</w:t>
      </w:r>
      <w:r w:rsidR="004361DA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 xml:space="preserve">/4 м до 6 </w:t>
      </w:r>
      <w:r w:rsidR="00A4593D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 xml:space="preserve">. </w:t>
      </w:r>
      <w:r w:rsidR="0014550B" w:rsidRPr="0014550B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 xml:space="preserve"> </w:t>
      </w:r>
      <w:r w:rsidR="00A4593D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О</w:t>
      </w:r>
      <w:r w:rsidR="00A4593D" w:rsidRPr="00A4593D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бладнання</w:t>
      </w:r>
      <w:r w:rsidR="00A4593D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:</w:t>
      </w:r>
      <w:r w:rsidR="00A4593D" w:rsidRPr="00A4593D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 xml:space="preserve"> татамі</w:t>
      </w:r>
      <w:r w:rsidR="00A4593D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 xml:space="preserve">, спортивний </w:t>
      </w:r>
      <w:r w:rsidR="00A4593D" w:rsidRPr="00A4593D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килим; міні-футбол, баскетбол, гандбол, гімнастика</w:t>
      </w:r>
      <w:r w:rsidR="00A4593D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, настільний теніс</w:t>
      </w:r>
      <w:r w:rsidR="00E761E5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;</w:t>
      </w:r>
    </w:p>
    <w:p w14:paraId="2D3C26FE" w14:textId="633B9B85" w:rsidR="004361DA" w:rsidRPr="00A4593D" w:rsidRDefault="00A4593D" w:rsidP="0014550B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val="ru-RU" w:eastAsia="bg-BG"/>
        </w:rPr>
      </w:pPr>
      <w:r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 xml:space="preserve">Перше тренування – безкоштовне, подальше користування залом - </w:t>
      </w:r>
      <w:r w:rsidR="0014550B" w:rsidRPr="0014550B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50 € за 1</w:t>
      </w:r>
      <w:r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,5 години.</w:t>
      </w:r>
    </w:p>
    <w:p w14:paraId="5EECD6CD" w14:textId="77777777" w:rsidR="000466EF" w:rsidRPr="000466EF" w:rsidRDefault="000466EF" w:rsidP="000466EF">
      <w:pPr>
        <w:spacing w:after="0" w:line="240" w:lineRule="auto"/>
        <w:rPr>
          <w:rFonts w:eastAsia="Times New Roman" w:cstheme="minorHAnsi"/>
          <w:bCs/>
          <w:sz w:val="24"/>
          <w:szCs w:val="24"/>
          <w:lang w:val="uk-UA" w:eastAsia="bg-BG"/>
        </w:rPr>
      </w:pPr>
      <w:r w:rsidRPr="000466EF">
        <w:rPr>
          <w:rFonts w:ascii="Segoe UI Symbol" w:eastAsia="Times New Roman" w:hAnsi="Segoe UI Symbol" w:cs="Segoe UI Symbol"/>
          <w:bCs/>
          <w:sz w:val="24"/>
          <w:szCs w:val="24"/>
          <w:lang w:val="uk-UA" w:eastAsia="bg-BG"/>
        </w:rPr>
        <w:t>➢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Сейф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на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рецепції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>;</w:t>
      </w:r>
    </w:p>
    <w:p w14:paraId="7D65806A" w14:textId="07930B74" w:rsidR="000466EF" w:rsidRPr="000466EF" w:rsidRDefault="000466EF" w:rsidP="000466EF">
      <w:pPr>
        <w:spacing w:after="0" w:line="240" w:lineRule="auto"/>
        <w:rPr>
          <w:rFonts w:eastAsia="Times New Roman" w:cstheme="minorHAnsi"/>
          <w:bCs/>
          <w:sz w:val="24"/>
          <w:szCs w:val="24"/>
          <w:lang w:val="uk-UA" w:eastAsia="bg-BG"/>
        </w:rPr>
      </w:pPr>
      <w:r w:rsidRPr="000466EF">
        <w:rPr>
          <w:rFonts w:ascii="Segoe UI Symbol" w:eastAsia="Times New Roman" w:hAnsi="Segoe UI Symbol" w:cs="Segoe UI Symbol"/>
          <w:bCs/>
          <w:sz w:val="24"/>
          <w:szCs w:val="24"/>
          <w:lang w:val="uk-UA" w:eastAsia="bg-BG"/>
        </w:rPr>
        <w:t>➢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="00E761E5">
        <w:rPr>
          <w:rFonts w:eastAsia="Times New Roman" w:cstheme="minorHAnsi"/>
          <w:bCs/>
          <w:sz w:val="24"/>
          <w:szCs w:val="24"/>
          <w:lang w:val="uk-UA" w:eastAsia="bg-BG"/>
        </w:rPr>
        <w:t>Два відкриті б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асейн</w:t>
      </w:r>
      <w:r w:rsidR="00E761E5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и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>;</w:t>
      </w:r>
    </w:p>
    <w:p w14:paraId="1BB1AEE3" w14:textId="2B7ECDC4" w:rsidR="000466EF" w:rsidRPr="00E761E5" w:rsidRDefault="000466EF" w:rsidP="00E761E5">
      <w:pPr>
        <w:rPr>
          <w:rFonts w:ascii="Calibri" w:eastAsia="Times New Roman" w:hAnsi="Calibri" w:cs="Calibri"/>
          <w:bCs/>
          <w:sz w:val="24"/>
          <w:szCs w:val="24"/>
          <w:lang w:val="uk-UA" w:eastAsia="bg-BG"/>
        </w:rPr>
      </w:pPr>
      <w:r w:rsidRPr="000466EF">
        <w:rPr>
          <w:rFonts w:ascii="Segoe UI Symbol" w:eastAsia="Times New Roman" w:hAnsi="Segoe UI Symbol" w:cs="Segoe UI Symbol"/>
          <w:bCs/>
          <w:sz w:val="24"/>
          <w:szCs w:val="24"/>
          <w:lang w:val="uk-UA" w:eastAsia="bg-BG"/>
        </w:rPr>
        <w:t>➢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Шезлонги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та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парасольки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біля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басейну</w:t>
      </w:r>
      <w:r w:rsidR="00E761E5" w:rsidRPr="00E761E5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 xml:space="preserve"> з безкоштовним Wi-Fi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>;</w:t>
      </w:r>
      <w:r w:rsidR="00E761E5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br/>
      </w:r>
      <w:r w:rsidRPr="000466EF">
        <w:rPr>
          <w:rFonts w:ascii="Segoe UI Symbol" w:eastAsia="Times New Roman" w:hAnsi="Segoe UI Symbol" w:cs="Segoe UI Symbol"/>
          <w:bCs/>
          <w:sz w:val="24"/>
          <w:szCs w:val="24"/>
          <w:lang w:val="uk-UA" w:eastAsia="bg-BG"/>
        </w:rPr>
        <w:t>➢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Настільний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 xml:space="preserve"> </w:t>
      </w:r>
      <w:r w:rsidRPr="000466EF">
        <w:rPr>
          <w:rFonts w:ascii="Calibri" w:eastAsia="Times New Roman" w:hAnsi="Calibri" w:cs="Calibri"/>
          <w:bCs/>
          <w:sz w:val="24"/>
          <w:szCs w:val="24"/>
          <w:lang w:val="uk-UA" w:eastAsia="bg-BG"/>
        </w:rPr>
        <w:t>теніс</w:t>
      </w:r>
      <w:r w:rsidRPr="000466EF">
        <w:rPr>
          <w:rFonts w:eastAsia="Times New Roman" w:cstheme="minorHAnsi"/>
          <w:bCs/>
          <w:sz w:val="24"/>
          <w:szCs w:val="24"/>
          <w:lang w:val="uk-UA" w:eastAsia="bg-BG"/>
        </w:rPr>
        <w:t>.</w:t>
      </w:r>
    </w:p>
    <w:p w14:paraId="26488642" w14:textId="5B547D78" w:rsidR="000466EF" w:rsidRDefault="000466EF" w:rsidP="005075C1">
      <w:pPr>
        <w:spacing w:after="0" w:line="240" w:lineRule="auto"/>
        <w:rPr>
          <w:rFonts w:eastAsia="Times New Roman" w:cstheme="minorHAnsi"/>
          <w:bCs/>
          <w:sz w:val="24"/>
          <w:szCs w:val="24"/>
          <w:lang w:val="uk-UA" w:eastAsia="bg-BG"/>
        </w:rPr>
      </w:pPr>
      <w:r w:rsidRPr="000E2F89">
        <w:rPr>
          <w:rFonts w:eastAsia="Times New Roman" w:cstheme="minorHAnsi"/>
          <w:b/>
          <w:sz w:val="24"/>
          <w:szCs w:val="24"/>
          <w:lang w:val="uk-UA" w:eastAsia="bg-BG"/>
        </w:rPr>
        <w:t xml:space="preserve">ОРГАНІЗАЦІЯ ХАРЧУВАННЯ </w:t>
      </w:r>
    </w:p>
    <w:p w14:paraId="33A6ED53" w14:textId="354FC57B" w:rsidR="005075C1" w:rsidRPr="000E2F89" w:rsidRDefault="007A5A51" w:rsidP="005075C1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val="uk-UA" w:eastAsia="bg-BG"/>
        </w:rPr>
      </w:pPr>
      <w:r>
        <w:rPr>
          <w:rFonts w:eastAsia="Times New Roman" w:cstheme="minorHAnsi"/>
          <w:color w:val="000000"/>
          <w:sz w:val="24"/>
          <w:szCs w:val="24"/>
          <w:lang w:val="uk-UA" w:eastAsia="bg-BG"/>
        </w:rPr>
        <w:t>4</w:t>
      </w:r>
      <w:r w:rsidR="005075C1" w:rsidRPr="005075C1">
        <w:rPr>
          <w:rFonts w:eastAsia="Times New Roman" w:cstheme="minorHAnsi"/>
          <w:color w:val="000000"/>
          <w:sz w:val="24"/>
          <w:szCs w:val="24"/>
          <w:lang w:val="uk-UA" w:eastAsia="bg-BG"/>
        </w:rPr>
        <w:t xml:space="preserve"> - разове </w:t>
      </w:r>
      <w:r>
        <w:rPr>
          <w:rFonts w:eastAsia="Times New Roman" w:cstheme="minorHAnsi"/>
          <w:color w:val="000000"/>
          <w:sz w:val="24"/>
          <w:szCs w:val="24"/>
          <w:lang w:val="uk-UA" w:eastAsia="bg-BG"/>
        </w:rPr>
        <w:t xml:space="preserve">(сніданок, обід, вечеря </w:t>
      </w:r>
      <w:r w:rsidR="005075C1" w:rsidRPr="005075C1">
        <w:rPr>
          <w:rFonts w:eastAsia="Times New Roman" w:cstheme="minorHAnsi"/>
          <w:color w:val="000000"/>
          <w:sz w:val="24"/>
          <w:szCs w:val="24"/>
          <w:lang w:val="uk-UA" w:eastAsia="bg-BG"/>
        </w:rPr>
        <w:t>- шведський стіл + полуденок</w:t>
      </w:r>
      <w:r>
        <w:rPr>
          <w:rFonts w:eastAsia="Times New Roman" w:cstheme="minorHAnsi"/>
          <w:color w:val="000000"/>
          <w:sz w:val="24"/>
          <w:szCs w:val="24"/>
          <w:lang w:val="uk-UA" w:eastAsia="bg-BG"/>
        </w:rPr>
        <w:t>)</w:t>
      </w:r>
      <w:r w:rsidR="005075C1" w:rsidRPr="005075C1">
        <w:rPr>
          <w:rFonts w:eastAsia="Times New Roman" w:cstheme="minorHAnsi"/>
          <w:color w:val="000000"/>
          <w:sz w:val="24"/>
          <w:szCs w:val="24"/>
          <w:lang w:val="uk-UA" w:eastAsia="bg-BG"/>
        </w:rPr>
        <w:t>.</w:t>
      </w:r>
      <w:r w:rsidR="00E761E5">
        <w:rPr>
          <w:rFonts w:eastAsia="Times New Roman" w:cstheme="minorHAnsi"/>
          <w:color w:val="000000"/>
          <w:sz w:val="24"/>
          <w:szCs w:val="24"/>
          <w:lang w:val="uk-UA" w:eastAsia="bg-BG"/>
        </w:rPr>
        <w:t xml:space="preserve"> </w:t>
      </w:r>
      <w:r w:rsidR="00E761E5">
        <w:rPr>
          <w:rFonts w:eastAsia="Times New Roman" w:cstheme="minorHAnsi"/>
          <w:color w:val="000000"/>
          <w:sz w:val="24"/>
          <w:szCs w:val="24"/>
          <w:lang w:val="uk-UA" w:eastAsia="bg-BG"/>
        </w:rPr>
        <w:br/>
        <w:t>Соки, газовані безалкогольні напої, вода під час прийому їжі.</w:t>
      </w:r>
      <w:r w:rsidR="00E761E5">
        <w:rPr>
          <w:rFonts w:eastAsia="Times New Roman" w:cstheme="minorHAnsi"/>
          <w:color w:val="000000"/>
          <w:sz w:val="24"/>
          <w:szCs w:val="24"/>
          <w:lang w:val="uk-UA" w:eastAsia="bg-BG"/>
        </w:rPr>
        <w:br/>
        <w:t xml:space="preserve">Кулер з питною водою </w:t>
      </w:r>
      <w:r w:rsidR="00B66661">
        <w:rPr>
          <w:rFonts w:eastAsia="Times New Roman" w:cstheme="minorHAnsi"/>
          <w:color w:val="000000"/>
          <w:sz w:val="24"/>
          <w:szCs w:val="24"/>
          <w:lang w:val="uk-UA" w:eastAsia="bg-BG"/>
        </w:rPr>
        <w:t>в лобі – цілодобово.</w:t>
      </w:r>
    </w:p>
    <w:p w14:paraId="0BF32D66" w14:textId="77777777" w:rsidR="005075C1" w:rsidRDefault="000466EF" w:rsidP="005075C1">
      <w:pPr>
        <w:pStyle w:val="a3"/>
        <w:jc w:val="both"/>
        <w:rPr>
          <w:rFonts w:eastAsia="Times New Roman" w:cstheme="minorHAnsi"/>
          <w:b/>
          <w:color w:val="000000"/>
          <w:sz w:val="24"/>
          <w:szCs w:val="24"/>
          <w:lang w:val="uk-UA" w:eastAsia="bg-BG"/>
        </w:rPr>
      </w:pPr>
      <w:r w:rsidRPr="000E2F89">
        <w:rPr>
          <w:rFonts w:eastAsia="Times New Roman" w:cstheme="minorHAnsi"/>
          <w:b/>
          <w:color w:val="000000"/>
          <w:sz w:val="24"/>
          <w:szCs w:val="24"/>
          <w:lang w:val="uk-UA" w:eastAsia="bg-BG"/>
        </w:rPr>
        <w:t xml:space="preserve">БАСЕЙНИ: </w:t>
      </w:r>
    </w:p>
    <w:p w14:paraId="1F3EDC0F" w14:textId="2B0524EB" w:rsidR="005075C1" w:rsidRPr="00B66661" w:rsidRDefault="00B66661" w:rsidP="00B66661">
      <w:pPr>
        <w:pStyle w:val="a3"/>
        <w:jc w:val="both"/>
        <w:rPr>
          <w:rFonts w:eastAsia="Times New Roman" w:cstheme="minorHAnsi"/>
          <w:bCs/>
          <w:color w:val="000000"/>
          <w:sz w:val="24"/>
          <w:szCs w:val="24"/>
          <w:lang w:val="uk-UA" w:eastAsia="bg-BG"/>
        </w:rPr>
      </w:pPr>
      <w:r w:rsidRPr="00B66661">
        <w:rPr>
          <w:rFonts w:eastAsia="Times New Roman" w:cstheme="minorHAnsi"/>
          <w:bCs/>
          <w:color w:val="000000"/>
          <w:sz w:val="24"/>
          <w:szCs w:val="24"/>
          <w:lang w:val="uk-UA" w:eastAsia="bg-BG"/>
        </w:rPr>
        <w:t>Два відкриті басейни</w:t>
      </w:r>
      <w:r>
        <w:rPr>
          <w:rFonts w:eastAsia="Times New Roman" w:cstheme="minorHAnsi"/>
          <w:bCs/>
          <w:color w:val="000000"/>
          <w:sz w:val="24"/>
          <w:szCs w:val="24"/>
          <w:lang w:val="uk-UA" w:eastAsia="bg-BG"/>
        </w:rPr>
        <w:t>, ш</w:t>
      </w:r>
      <w:r w:rsidRPr="00B66661">
        <w:rPr>
          <w:rFonts w:ascii="Calibri" w:eastAsia="Times New Roman" w:hAnsi="Calibri" w:cs="Calibri"/>
          <w:bCs/>
          <w:color w:val="000000"/>
          <w:sz w:val="24"/>
          <w:szCs w:val="24"/>
          <w:lang w:val="uk-UA" w:eastAsia="bg-BG"/>
        </w:rPr>
        <w:t>езлонги</w:t>
      </w:r>
      <w:r w:rsidRPr="00B66661">
        <w:rPr>
          <w:rFonts w:eastAsia="Times New Roman" w:cstheme="minorHAnsi"/>
          <w:bCs/>
          <w:color w:val="000000"/>
          <w:sz w:val="24"/>
          <w:szCs w:val="24"/>
          <w:lang w:val="uk-UA" w:eastAsia="bg-BG"/>
        </w:rPr>
        <w:t xml:space="preserve"> </w:t>
      </w:r>
      <w:r w:rsidRPr="00B66661">
        <w:rPr>
          <w:rFonts w:ascii="Calibri" w:eastAsia="Times New Roman" w:hAnsi="Calibri" w:cs="Calibri"/>
          <w:bCs/>
          <w:color w:val="000000"/>
          <w:sz w:val="24"/>
          <w:szCs w:val="24"/>
          <w:lang w:val="uk-UA" w:eastAsia="bg-BG"/>
        </w:rPr>
        <w:t>та</w:t>
      </w:r>
      <w:r w:rsidRPr="00B66661">
        <w:rPr>
          <w:rFonts w:eastAsia="Times New Roman" w:cstheme="minorHAnsi"/>
          <w:bCs/>
          <w:color w:val="000000"/>
          <w:sz w:val="24"/>
          <w:szCs w:val="24"/>
          <w:lang w:val="uk-UA" w:eastAsia="bg-BG"/>
        </w:rPr>
        <w:t xml:space="preserve"> </w:t>
      </w:r>
      <w:r w:rsidRPr="00B66661">
        <w:rPr>
          <w:rFonts w:ascii="Calibri" w:eastAsia="Times New Roman" w:hAnsi="Calibri" w:cs="Calibri"/>
          <w:bCs/>
          <w:color w:val="000000"/>
          <w:sz w:val="24"/>
          <w:szCs w:val="24"/>
          <w:lang w:val="uk-UA" w:eastAsia="bg-BG"/>
        </w:rPr>
        <w:t>парасольки</w:t>
      </w:r>
      <w:r w:rsidRPr="00B66661">
        <w:rPr>
          <w:rFonts w:eastAsia="Times New Roman" w:cstheme="minorHAnsi"/>
          <w:bCs/>
          <w:color w:val="000000"/>
          <w:sz w:val="24"/>
          <w:szCs w:val="24"/>
          <w:lang w:val="uk-UA" w:eastAsia="bg-BG"/>
        </w:rPr>
        <w:t xml:space="preserve"> </w:t>
      </w:r>
      <w:r w:rsidRPr="00B66661">
        <w:rPr>
          <w:rFonts w:ascii="Calibri" w:eastAsia="Times New Roman" w:hAnsi="Calibri" w:cs="Calibri"/>
          <w:bCs/>
          <w:color w:val="000000"/>
          <w:sz w:val="24"/>
          <w:szCs w:val="24"/>
          <w:lang w:val="uk-UA" w:eastAsia="bg-BG"/>
        </w:rPr>
        <w:t>біля</w:t>
      </w:r>
      <w:r w:rsidRPr="00B66661">
        <w:rPr>
          <w:rFonts w:eastAsia="Times New Roman" w:cstheme="minorHAnsi"/>
          <w:bCs/>
          <w:color w:val="000000"/>
          <w:sz w:val="24"/>
          <w:szCs w:val="24"/>
          <w:lang w:val="uk-UA" w:eastAsia="bg-BG"/>
        </w:rPr>
        <w:t xml:space="preserve"> </w:t>
      </w:r>
      <w:r w:rsidRPr="00B66661">
        <w:rPr>
          <w:rFonts w:ascii="Calibri" w:eastAsia="Times New Roman" w:hAnsi="Calibri" w:cs="Calibri"/>
          <w:bCs/>
          <w:color w:val="000000"/>
          <w:sz w:val="24"/>
          <w:szCs w:val="24"/>
          <w:lang w:val="uk-UA" w:eastAsia="bg-BG"/>
        </w:rPr>
        <w:t>басейну</w:t>
      </w:r>
      <w:r w:rsidRPr="00B66661">
        <w:rPr>
          <w:rFonts w:eastAsia="Times New Roman" w:cstheme="minorHAnsi"/>
          <w:bCs/>
          <w:color w:val="000000"/>
          <w:sz w:val="24"/>
          <w:szCs w:val="24"/>
          <w:lang w:val="uk-UA" w:eastAsia="bg-BG"/>
        </w:rPr>
        <w:t xml:space="preserve"> </w:t>
      </w:r>
      <w:r w:rsidRPr="00B66661">
        <w:rPr>
          <w:rFonts w:ascii="Calibri" w:eastAsia="Times New Roman" w:hAnsi="Calibri" w:cs="Calibri"/>
          <w:bCs/>
          <w:color w:val="000000"/>
          <w:sz w:val="24"/>
          <w:szCs w:val="24"/>
          <w:lang w:val="uk-UA" w:eastAsia="bg-BG"/>
        </w:rPr>
        <w:t>з</w:t>
      </w:r>
      <w:r w:rsidRPr="00B66661">
        <w:rPr>
          <w:rFonts w:eastAsia="Times New Roman" w:cstheme="minorHAnsi"/>
          <w:bCs/>
          <w:color w:val="000000"/>
          <w:sz w:val="24"/>
          <w:szCs w:val="24"/>
          <w:lang w:val="uk-UA" w:eastAsia="bg-BG"/>
        </w:rPr>
        <w:t xml:space="preserve"> </w:t>
      </w:r>
      <w:r w:rsidRPr="00B66661">
        <w:rPr>
          <w:rFonts w:ascii="Calibri" w:eastAsia="Times New Roman" w:hAnsi="Calibri" w:cs="Calibri"/>
          <w:bCs/>
          <w:color w:val="000000"/>
          <w:sz w:val="24"/>
          <w:szCs w:val="24"/>
          <w:lang w:val="uk-UA" w:eastAsia="bg-BG"/>
        </w:rPr>
        <w:t>безкоштовним</w:t>
      </w:r>
      <w:r w:rsidRPr="00B66661">
        <w:rPr>
          <w:rFonts w:eastAsia="Times New Roman" w:cstheme="minorHAnsi"/>
          <w:bCs/>
          <w:color w:val="000000"/>
          <w:sz w:val="24"/>
          <w:szCs w:val="24"/>
          <w:lang w:val="uk-UA" w:eastAsia="bg-BG"/>
        </w:rPr>
        <w:t xml:space="preserve"> Wi-Fi</w:t>
      </w:r>
      <w:r>
        <w:rPr>
          <w:rFonts w:eastAsia="Times New Roman" w:cstheme="minorHAnsi"/>
          <w:bCs/>
          <w:color w:val="000000"/>
          <w:sz w:val="24"/>
          <w:szCs w:val="24"/>
          <w:lang w:val="uk-UA" w:eastAsia="bg-BG"/>
        </w:rPr>
        <w:t>.</w:t>
      </w:r>
    </w:p>
    <w:p w14:paraId="402E84F4" w14:textId="77777777" w:rsidR="005075C1" w:rsidRDefault="000466EF" w:rsidP="005075C1">
      <w:pPr>
        <w:spacing w:after="0" w:line="240" w:lineRule="auto"/>
        <w:jc w:val="both"/>
        <w:rPr>
          <w:rFonts w:cstheme="minorHAnsi"/>
          <w:color w:val="292F37"/>
          <w:sz w:val="24"/>
          <w:szCs w:val="24"/>
          <w:lang w:val="uk-UA"/>
        </w:rPr>
      </w:pPr>
      <w:r w:rsidRPr="000E2F89">
        <w:rPr>
          <w:rFonts w:cstheme="minorHAnsi"/>
          <w:b/>
          <w:sz w:val="24"/>
          <w:szCs w:val="24"/>
          <w:lang w:val="uk-UA"/>
        </w:rPr>
        <w:t>ПЛЯЖ:</w:t>
      </w:r>
      <w:r w:rsidRPr="000E2F89">
        <w:rPr>
          <w:rFonts w:cstheme="minorHAnsi"/>
          <w:color w:val="292F37"/>
          <w:sz w:val="24"/>
          <w:szCs w:val="24"/>
          <w:lang w:val="uk-UA"/>
        </w:rPr>
        <w:t xml:space="preserve"> </w:t>
      </w:r>
    </w:p>
    <w:p w14:paraId="2B78340B" w14:textId="66A98D4C" w:rsidR="005075C1" w:rsidRPr="005075C1" w:rsidRDefault="005075C1" w:rsidP="005075C1">
      <w:pPr>
        <w:spacing w:after="0" w:line="240" w:lineRule="auto"/>
        <w:jc w:val="both"/>
        <w:rPr>
          <w:rFonts w:cstheme="minorHAnsi"/>
          <w:bCs/>
          <w:sz w:val="24"/>
          <w:szCs w:val="24"/>
          <w:lang w:val="uk-UA"/>
        </w:rPr>
      </w:pPr>
      <w:r w:rsidRPr="005075C1">
        <w:rPr>
          <w:rFonts w:cstheme="minorHAnsi"/>
          <w:bCs/>
          <w:sz w:val="24"/>
          <w:szCs w:val="24"/>
          <w:lang w:val="uk-UA"/>
        </w:rPr>
        <w:t>Розташований в 3</w:t>
      </w:r>
      <w:r w:rsidR="00B66661">
        <w:rPr>
          <w:rFonts w:cstheme="minorHAnsi"/>
          <w:bCs/>
          <w:sz w:val="24"/>
          <w:szCs w:val="24"/>
          <w:lang w:val="uk-UA"/>
        </w:rPr>
        <w:t>0</w:t>
      </w:r>
      <w:r w:rsidRPr="005075C1">
        <w:rPr>
          <w:rFonts w:cstheme="minorHAnsi"/>
          <w:bCs/>
          <w:sz w:val="24"/>
          <w:szCs w:val="24"/>
          <w:lang w:val="uk-UA"/>
        </w:rPr>
        <w:t xml:space="preserve">0 м від берега моря. </w:t>
      </w:r>
      <w:r w:rsidR="00B66661">
        <w:rPr>
          <w:rFonts w:cstheme="minorHAnsi"/>
          <w:bCs/>
          <w:sz w:val="24"/>
          <w:szCs w:val="24"/>
          <w:lang w:val="uk-UA"/>
        </w:rPr>
        <w:t>С</w:t>
      </w:r>
      <w:r w:rsidRPr="005075C1">
        <w:rPr>
          <w:rFonts w:cstheme="minorHAnsi"/>
          <w:bCs/>
          <w:sz w:val="24"/>
          <w:szCs w:val="24"/>
          <w:lang w:val="uk-UA"/>
        </w:rPr>
        <w:t>пеціально відокремлен</w:t>
      </w:r>
      <w:r w:rsidR="00B66661">
        <w:rPr>
          <w:rFonts w:cstheme="minorHAnsi"/>
          <w:bCs/>
          <w:sz w:val="24"/>
          <w:szCs w:val="24"/>
          <w:lang w:val="uk-UA"/>
        </w:rPr>
        <w:t xml:space="preserve">ої </w:t>
      </w:r>
      <w:r w:rsidRPr="005075C1">
        <w:rPr>
          <w:rFonts w:cstheme="minorHAnsi"/>
          <w:bCs/>
          <w:sz w:val="24"/>
          <w:szCs w:val="24"/>
          <w:lang w:val="uk-UA"/>
        </w:rPr>
        <w:t>зон</w:t>
      </w:r>
      <w:r w:rsidR="00B66661">
        <w:rPr>
          <w:rFonts w:cstheme="minorHAnsi"/>
          <w:bCs/>
          <w:sz w:val="24"/>
          <w:szCs w:val="24"/>
          <w:lang w:val="uk-UA"/>
        </w:rPr>
        <w:t>и</w:t>
      </w:r>
      <w:r w:rsidRPr="005075C1">
        <w:rPr>
          <w:rFonts w:cstheme="minorHAnsi"/>
          <w:bCs/>
          <w:sz w:val="24"/>
          <w:szCs w:val="24"/>
          <w:lang w:val="uk-UA"/>
        </w:rPr>
        <w:t xml:space="preserve"> для дітей</w:t>
      </w:r>
      <w:r w:rsidR="00B66661">
        <w:rPr>
          <w:rFonts w:cstheme="minorHAnsi"/>
          <w:bCs/>
          <w:sz w:val="24"/>
          <w:szCs w:val="24"/>
          <w:lang w:val="uk-UA"/>
        </w:rPr>
        <w:t xml:space="preserve"> немає. З</w:t>
      </w:r>
      <w:r w:rsidRPr="005075C1">
        <w:rPr>
          <w:rFonts w:cstheme="minorHAnsi"/>
          <w:bCs/>
          <w:sz w:val="24"/>
          <w:szCs w:val="24"/>
          <w:lang w:val="uk-UA"/>
        </w:rPr>
        <w:t>а безпекою дітей стежать рятувальники, а за дозвіллям дітей дбають наші аніматори.</w:t>
      </w:r>
    </w:p>
    <w:p w14:paraId="74AF0177" w14:textId="119E78C6" w:rsidR="000466EF" w:rsidRDefault="005075C1" w:rsidP="005075C1">
      <w:pPr>
        <w:spacing w:after="0" w:line="240" w:lineRule="auto"/>
        <w:jc w:val="both"/>
        <w:rPr>
          <w:rFonts w:cstheme="minorHAnsi"/>
          <w:bCs/>
          <w:sz w:val="24"/>
          <w:szCs w:val="24"/>
          <w:lang w:val="uk-UA"/>
        </w:rPr>
      </w:pPr>
      <w:r w:rsidRPr="005075C1">
        <w:rPr>
          <w:rFonts w:cstheme="minorHAnsi"/>
          <w:bCs/>
          <w:sz w:val="24"/>
          <w:szCs w:val="24"/>
          <w:lang w:val="uk-UA"/>
        </w:rPr>
        <w:t>Стаціонарних лежаків та зонтів на пляжі немає.</w:t>
      </w:r>
    </w:p>
    <w:p w14:paraId="1A94FE2F" w14:textId="77777777" w:rsidR="005075C1" w:rsidRPr="000E2F89" w:rsidRDefault="005075C1" w:rsidP="005075C1">
      <w:pPr>
        <w:spacing w:after="0" w:line="240" w:lineRule="auto"/>
        <w:jc w:val="both"/>
        <w:rPr>
          <w:rFonts w:cstheme="minorHAnsi"/>
          <w:bCs/>
          <w:sz w:val="24"/>
          <w:szCs w:val="24"/>
          <w:lang w:val="uk-UA"/>
        </w:rPr>
      </w:pPr>
    </w:p>
    <w:p w14:paraId="78D83461" w14:textId="078C0772" w:rsidR="000466EF" w:rsidRPr="000E2F89" w:rsidRDefault="000466EF" w:rsidP="000466EF">
      <w:pPr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  <w:r w:rsidRPr="000E2F89">
        <w:rPr>
          <w:rFonts w:cstheme="minorHAnsi"/>
          <w:b/>
          <w:sz w:val="24"/>
          <w:szCs w:val="24"/>
          <w:lang w:val="uk-UA"/>
        </w:rPr>
        <w:t xml:space="preserve">АНІМАЦІЯ: </w:t>
      </w:r>
      <w:r w:rsidR="005075C1" w:rsidRPr="000E2F89">
        <w:rPr>
          <w:rFonts w:cstheme="minorHAnsi"/>
          <w:sz w:val="24"/>
          <w:szCs w:val="24"/>
          <w:lang w:val="uk-UA"/>
        </w:rPr>
        <w:t>З дітьми працює команда аніматорів</w:t>
      </w:r>
      <w:r w:rsidR="005075C1">
        <w:rPr>
          <w:rFonts w:cstheme="minorHAnsi"/>
          <w:sz w:val="24"/>
          <w:szCs w:val="24"/>
          <w:lang w:val="uk-UA"/>
        </w:rPr>
        <w:t xml:space="preserve">. У програмі перебування </w:t>
      </w:r>
      <w:r w:rsidRPr="000E2F89">
        <w:rPr>
          <w:rFonts w:cstheme="minorHAnsi"/>
          <w:sz w:val="24"/>
          <w:szCs w:val="24"/>
          <w:lang w:val="uk-UA"/>
        </w:rPr>
        <w:t>будуть як спортивні активності, так і культурно-розважальні заходи:</w:t>
      </w:r>
    </w:p>
    <w:p w14:paraId="195E5AB6" w14:textId="220646C8" w:rsidR="000466EF" w:rsidRPr="000E2F89" w:rsidRDefault="000466EF" w:rsidP="000466EF">
      <w:pPr>
        <w:pStyle w:val="a3"/>
        <w:numPr>
          <w:ilvl w:val="0"/>
          <w:numId w:val="10"/>
        </w:numPr>
        <w:jc w:val="both"/>
        <w:rPr>
          <w:rFonts w:cstheme="minorHAnsi"/>
          <w:sz w:val="24"/>
          <w:szCs w:val="24"/>
          <w:lang w:val="uk-UA"/>
        </w:rPr>
      </w:pPr>
      <w:r w:rsidRPr="000E2F89">
        <w:rPr>
          <w:rFonts w:cstheme="minorHAnsi"/>
          <w:sz w:val="24"/>
          <w:szCs w:val="24"/>
          <w:lang w:val="uk-UA"/>
        </w:rPr>
        <w:t xml:space="preserve">Спортивні заходи </w:t>
      </w:r>
    </w:p>
    <w:p w14:paraId="53CABA21" w14:textId="77777777" w:rsidR="000466EF" w:rsidRPr="000E2F89" w:rsidRDefault="000466EF" w:rsidP="000466EF">
      <w:pPr>
        <w:pStyle w:val="a3"/>
        <w:numPr>
          <w:ilvl w:val="0"/>
          <w:numId w:val="10"/>
        </w:numPr>
        <w:jc w:val="both"/>
        <w:rPr>
          <w:rFonts w:cstheme="minorHAnsi"/>
          <w:sz w:val="24"/>
          <w:szCs w:val="24"/>
          <w:lang w:val="uk-UA"/>
        </w:rPr>
      </w:pPr>
      <w:r w:rsidRPr="000E2F89">
        <w:rPr>
          <w:rFonts w:cstheme="minorHAnsi"/>
          <w:sz w:val="24"/>
          <w:szCs w:val="24"/>
          <w:lang w:val="uk-UA"/>
        </w:rPr>
        <w:t>Анімація на пляжі та басейні</w:t>
      </w:r>
    </w:p>
    <w:p w14:paraId="23535ECE" w14:textId="65DA843A" w:rsidR="000466EF" w:rsidRPr="000E2F89" w:rsidRDefault="000466EF" w:rsidP="000466EF">
      <w:pPr>
        <w:pStyle w:val="a3"/>
        <w:numPr>
          <w:ilvl w:val="0"/>
          <w:numId w:val="10"/>
        </w:numPr>
        <w:jc w:val="both"/>
        <w:rPr>
          <w:rFonts w:cstheme="minorHAnsi"/>
          <w:sz w:val="24"/>
          <w:szCs w:val="24"/>
          <w:lang w:val="uk-UA"/>
        </w:rPr>
      </w:pPr>
      <w:r w:rsidRPr="000E2F89">
        <w:rPr>
          <w:rFonts w:cstheme="minorHAnsi"/>
          <w:sz w:val="24"/>
          <w:szCs w:val="24"/>
          <w:lang w:val="uk-UA"/>
        </w:rPr>
        <w:t>Вечірні заходи (творчі конкурси</w:t>
      </w:r>
      <w:r w:rsidR="00B66661">
        <w:rPr>
          <w:rFonts w:cstheme="minorHAnsi"/>
          <w:sz w:val="24"/>
          <w:szCs w:val="24"/>
          <w:lang w:val="uk-UA"/>
        </w:rPr>
        <w:t>, міні-дискотеки)</w:t>
      </w:r>
    </w:p>
    <w:p w14:paraId="5068BE01" w14:textId="263D6996" w:rsidR="000466EF" w:rsidRPr="000E2F89" w:rsidRDefault="00B66661" w:rsidP="000466EF">
      <w:pPr>
        <w:pStyle w:val="a3"/>
        <w:numPr>
          <w:ilvl w:val="0"/>
          <w:numId w:val="10"/>
        </w:numPr>
        <w:jc w:val="both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Тихі ігри</w:t>
      </w:r>
    </w:p>
    <w:p w14:paraId="5CCF2492" w14:textId="2F2F71B9" w:rsidR="000466EF" w:rsidRPr="005075C1" w:rsidRDefault="000466EF" w:rsidP="000466EF">
      <w:pPr>
        <w:pStyle w:val="a3"/>
        <w:numPr>
          <w:ilvl w:val="0"/>
          <w:numId w:val="10"/>
        </w:numPr>
        <w:jc w:val="both"/>
        <w:rPr>
          <w:rFonts w:cstheme="minorHAnsi"/>
          <w:sz w:val="24"/>
          <w:szCs w:val="24"/>
          <w:lang w:val="uk-UA"/>
        </w:rPr>
      </w:pPr>
      <w:r w:rsidRPr="000E2F89">
        <w:rPr>
          <w:rFonts w:cstheme="minorHAnsi"/>
          <w:sz w:val="24"/>
          <w:szCs w:val="24"/>
          <w:lang w:val="uk-UA"/>
        </w:rPr>
        <w:t>Денні тематичні паті та шоу</w:t>
      </w:r>
      <w:r w:rsidR="005075C1">
        <w:rPr>
          <w:rFonts w:cstheme="minorHAnsi"/>
          <w:sz w:val="24"/>
          <w:szCs w:val="24"/>
          <w:lang w:val="uk-UA"/>
        </w:rPr>
        <w:t>.</w:t>
      </w:r>
    </w:p>
    <w:p w14:paraId="278713CC" w14:textId="77777777" w:rsidR="000466EF" w:rsidRPr="000E2F89" w:rsidRDefault="000466EF" w:rsidP="000466EF">
      <w:pPr>
        <w:pStyle w:val="a3"/>
        <w:jc w:val="both"/>
        <w:rPr>
          <w:rFonts w:cstheme="minorHAnsi"/>
          <w:sz w:val="24"/>
          <w:szCs w:val="24"/>
          <w:lang w:val="uk-UA"/>
        </w:rPr>
      </w:pPr>
    </w:p>
    <w:p w14:paraId="3B6087DF" w14:textId="762D8157" w:rsidR="000466EF" w:rsidRPr="000E2F89" w:rsidRDefault="000466EF" w:rsidP="000466EF">
      <w:pPr>
        <w:pStyle w:val="a3"/>
        <w:jc w:val="both"/>
        <w:rPr>
          <w:rFonts w:cstheme="minorHAnsi"/>
          <w:sz w:val="24"/>
          <w:szCs w:val="24"/>
          <w:lang w:val="uk-UA"/>
        </w:rPr>
      </w:pPr>
      <w:r w:rsidRPr="000E2F89">
        <w:rPr>
          <w:rFonts w:cstheme="minorHAnsi"/>
          <w:b/>
          <w:bCs/>
          <w:sz w:val="24"/>
          <w:szCs w:val="24"/>
          <w:lang w:val="uk-UA"/>
        </w:rPr>
        <w:lastRenderedPageBreak/>
        <w:t xml:space="preserve">МЕДИЧНА ДОПОМОГА: </w:t>
      </w:r>
      <w:r w:rsidRPr="000E2F89">
        <w:rPr>
          <w:rFonts w:cstheme="minorHAnsi"/>
          <w:sz w:val="24"/>
          <w:szCs w:val="24"/>
          <w:lang w:val="uk-UA"/>
        </w:rPr>
        <w:t xml:space="preserve">За потреби лікування пацієнт </w:t>
      </w:r>
      <w:r w:rsidR="005075C1">
        <w:rPr>
          <w:rFonts w:cstheme="minorHAnsi"/>
          <w:sz w:val="24"/>
          <w:szCs w:val="24"/>
          <w:lang w:val="uk-UA"/>
        </w:rPr>
        <w:t>звертається</w:t>
      </w:r>
      <w:r w:rsidRPr="000E2F89">
        <w:rPr>
          <w:rFonts w:cstheme="minorHAnsi"/>
          <w:sz w:val="24"/>
          <w:szCs w:val="24"/>
          <w:lang w:val="uk-UA"/>
        </w:rPr>
        <w:t xml:space="preserve"> до спеціалізованого лікувального закладу, з яким укладено договір на надання медичних послуг.</w:t>
      </w:r>
    </w:p>
    <w:p w14:paraId="0149401F" w14:textId="77777777" w:rsidR="000466EF" w:rsidRPr="000E2F89" w:rsidRDefault="000466EF" w:rsidP="000466EF">
      <w:pPr>
        <w:pStyle w:val="a3"/>
        <w:jc w:val="both"/>
        <w:rPr>
          <w:rFonts w:cstheme="minorHAnsi"/>
          <w:bCs/>
          <w:sz w:val="24"/>
          <w:szCs w:val="24"/>
          <w:lang w:val="uk-UA"/>
        </w:rPr>
      </w:pPr>
    </w:p>
    <w:p w14:paraId="722D8B06" w14:textId="3E8FE39A" w:rsidR="000466EF" w:rsidRPr="000E2F89" w:rsidRDefault="000466EF" w:rsidP="005075C1">
      <w:pPr>
        <w:pStyle w:val="a3"/>
        <w:jc w:val="both"/>
        <w:rPr>
          <w:rFonts w:cstheme="minorHAnsi"/>
          <w:bCs/>
          <w:sz w:val="24"/>
          <w:szCs w:val="24"/>
          <w:lang w:val="uk-UA"/>
        </w:rPr>
      </w:pPr>
      <w:r w:rsidRPr="000E2F89">
        <w:rPr>
          <w:rFonts w:cstheme="minorHAnsi"/>
          <w:b/>
          <w:sz w:val="24"/>
          <w:szCs w:val="24"/>
          <w:lang w:val="uk-UA"/>
        </w:rPr>
        <w:t xml:space="preserve">РОЗМІЩЕННЯ БАТЬКІВ: </w:t>
      </w:r>
      <w:r w:rsidR="005075C1" w:rsidRPr="005075C1">
        <w:rPr>
          <w:rFonts w:cstheme="minorHAnsi"/>
          <w:bCs/>
          <w:sz w:val="24"/>
          <w:szCs w:val="24"/>
          <w:lang w:val="uk-UA"/>
        </w:rPr>
        <w:t>Здійснюється в</w:t>
      </w:r>
      <w:r w:rsidR="00B66661">
        <w:rPr>
          <w:rFonts w:cstheme="minorHAnsi"/>
          <w:bCs/>
          <w:sz w:val="24"/>
          <w:szCs w:val="24"/>
          <w:lang w:val="uk-UA"/>
        </w:rPr>
        <w:t xml:space="preserve"> окремому готельному корпусі</w:t>
      </w:r>
      <w:r w:rsidR="00D62B07">
        <w:rPr>
          <w:rFonts w:cstheme="minorHAnsi"/>
          <w:bCs/>
          <w:sz w:val="24"/>
          <w:szCs w:val="24"/>
          <w:lang w:val="uk-UA"/>
        </w:rPr>
        <w:t xml:space="preserve"> або в сусідніх готелях курорту</w:t>
      </w:r>
      <w:r w:rsidR="005075C1" w:rsidRPr="005075C1">
        <w:rPr>
          <w:rFonts w:cstheme="minorHAnsi"/>
          <w:bCs/>
          <w:sz w:val="24"/>
          <w:szCs w:val="24"/>
          <w:lang w:val="uk-UA"/>
        </w:rPr>
        <w:t>.</w:t>
      </w:r>
    </w:p>
    <w:p w14:paraId="583B5400" w14:textId="77777777" w:rsidR="000466EF" w:rsidRPr="000E2F89" w:rsidRDefault="000466EF" w:rsidP="000466EF">
      <w:pPr>
        <w:pStyle w:val="a3"/>
        <w:jc w:val="both"/>
        <w:rPr>
          <w:rFonts w:cstheme="minorHAnsi"/>
          <w:sz w:val="24"/>
          <w:szCs w:val="24"/>
          <w:lang w:val="uk-UA"/>
        </w:rPr>
      </w:pPr>
    </w:p>
    <w:p w14:paraId="77125BE3" w14:textId="17EA887E" w:rsidR="000466EF" w:rsidRPr="000E2F89" w:rsidRDefault="000466EF" w:rsidP="000466EF">
      <w:pPr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  <w:r w:rsidRPr="000E2F89">
        <w:rPr>
          <w:rFonts w:cstheme="minorHAnsi"/>
          <w:b/>
          <w:sz w:val="24"/>
          <w:szCs w:val="24"/>
          <w:lang w:val="uk-UA"/>
        </w:rPr>
        <w:t>ДО УВАГИ БАТЬКІВ:</w:t>
      </w:r>
      <w:r w:rsidRPr="000E2F89">
        <w:rPr>
          <w:rFonts w:cstheme="minorHAnsi"/>
          <w:sz w:val="24"/>
          <w:szCs w:val="24"/>
          <w:lang w:val="uk-UA"/>
        </w:rPr>
        <w:t xml:space="preserve"> за рішенням адміністрації табору кожен керівник групи дітей у день прибуття вносить на рецепції зворотний депозит у розмірі </w:t>
      </w:r>
      <w:r w:rsidR="005075C1">
        <w:rPr>
          <w:rFonts w:cstheme="minorHAnsi"/>
          <w:sz w:val="24"/>
          <w:szCs w:val="24"/>
          <w:lang w:val="uk-UA"/>
        </w:rPr>
        <w:t>2</w:t>
      </w:r>
      <w:r w:rsidRPr="000E2F89">
        <w:rPr>
          <w:rFonts w:cstheme="minorHAnsi"/>
          <w:sz w:val="24"/>
          <w:szCs w:val="24"/>
          <w:lang w:val="uk-UA"/>
        </w:rPr>
        <w:t>0 євро на кожну дитину. У день від'їзду групи депозит повертається керівнику, якщо за час перебування не було встановлено пошкоджень чи псування майна комплексу. Відповідальність за шкоду як індивідуальна, і групова, залежно від кожного конкретного випадку та встановлених фактів. Прохання врахувати розмір депозиту під час планування витрат дитини.</w:t>
      </w:r>
    </w:p>
    <w:p w14:paraId="165C1625" w14:textId="77777777" w:rsidR="000466EF" w:rsidRPr="000E2F89" w:rsidRDefault="000466EF" w:rsidP="000466EF">
      <w:pPr>
        <w:spacing w:after="0" w:line="240" w:lineRule="auto"/>
        <w:jc w:val="both"/>
        <w:rPr>
          <w:rFonts w:cstheme="minorHAnsi"/>
          <w:b/>
          <w:sz w:val="24"/>
          <w:szCs w:val="24"/>
          <w:lang w:val="uk-UA"/>
        </w:rPr>
      </w:pPr>
    </w:p>
    <w:p w14:paraId="65CA3486" w14:textId="77777777" w:rsidR="000466EF" w:rsidRPr="000E2F89" w:rsidRDefault="000466EF" w:rsidP="000466EF">
      <w:pPr>
        <w:spacing w:after="0" w:line="240" w:lineRule="auto"/>
        <w:jc w:val="both"/>
        <w:rPr>
          <w:rFonts w:cstheme="minorHAnsi"/>
          <w:sz w:val="24"/>
          <w:szCs w:val="24"/>
          <w:lang w:val="uk-UA"/>
        </w:rPr>
      </w:pPr>
      <w:r w:rsidRPr="000E2F89">
        <w:rPr>
          <w:rFonts w:cstheme="minorHAnsi"/>
          <w:b/>
          <w:sz w:val="24"/>
          <w:szCs w:val="24"/>
          <w:lang w:val="uk-UA"/>
        </w:rPr>
        <w:t>ЕКСКУРСІЇ:</w:t>
      </w:r>
      <w:r w:rsidRPr="000E2F89">
        <w:rPr>
          <w:rFonts w:cstheme="minorHAnsi"/>
          <w:sz w:val="24"/>
          <w:szCs w:val="24"/>
          <w:lang w:val="uk-UA"/>
        </w:rPr>
        <w:t xml:space="preserve"> різноманітна екскурсійна програма, куди входять найзатребуваніші заходи регіону – культурно-історичні пам'ятки, болгарські традиції, водні атракції, морські пригоди, оффроуд маршрути, шопінг тощо.</w:t>
      </w:r>
    </w:p>
    <w:p w14:paraId="5C1E8CA1" w14:textId="77777777" w:rsidR="000466EF" w:rsidRPr="000E2F89" w:rsidRDefault="000466EF" w:rsidP="000466EF">
      <w:pPr>
        <w:spacing w:after="0" w:line="240" w:lineRule="auto"/>
        <w:rPr>
          <w:rFonts w:cstheme="minorHAnsi"/>
          <w:b/>
          <w:bCs/>
          <w:iCs/>
          <w:sz w:val="24"/>
          <w:szCs w:val="24"/>
          <w:lang w:val="uk-UA"/>
        </w:rPr>
      </w:pPr>
    </w:p>
    <w:p w14:paraId="1B05ED7C" w14:textId="24B3206C" w:rsidR="000466EF" w:rsidRPr="000E2F89" w:rsidRDefault="000466EF" w:rsidP="000466EF">
      <w:pPr>
        <w:spacing w:after="0" w:line="240" w:lineRule="auto"/>
        <w:rPr>
          <w:rFonts w:cstheme="minorHAnsi"/>
          <w:iCs/>
          <w:sz w:val="24"/>
          <w:szCs w:val="24"/>
          <w:lang w:val="ru-RU"/>
        </w:rPr>
      </w:pPr>
      <w:r w:rsidRPr="000E2F89">
        <w:rPr>
          <w:rFonts w:cstheme="minorHAnsi"/>
          <w:b/>
          <w:bCs/>
          <w:iCs/>
          <w:sz w:val="24"/>
          <w:szCs w:val="24"/>
          <w:lang w:val="uk-UA"/>
        </w:rPr>
        <w:t>Додаткові витрати</w:t>
      </w:r>
      <w:r w:rsidRPr="000E2F89">
        <w:rPr>
          <w:rFonts w:cstheme="minorHAnsi"/>
          <w:iCs/>
          <w:sz w:val="24"/>
          <w:szCs w:val="24"/>
          <w:lang w:val="uk-UA"/>
        </w:rPr>
        <w:t>:</w:t>
      </w:r>
      <w:r w:rsidR="00A621ED">
        <w:rPr>
          <w:rFonts w:cstheme="minorHAnsi"/>
          <w:iCs/>
          <w:sz w:val="24"/>
          <w:szCs w:val="24"/>
          <w:lang w:val="uk-UA"/>
        </w:rPr>
        <w:br/>
        <w:t>- депозит – 20 євро;</w:t>
      </w:r>
    </w:p>
    <w:p w14:paraId="5FA092B1" w14:textId="3DE6043F" w:rsidR="005075C1" w:rsidRPr="005075C1" w:rsidRDefault="005075C1" w:rsidP="005075C1">
      <w:pPr>
        <w:spacing w:after="0" w:line="240" w:lineRule="auto"/>
        <w:rPr>
          <w:rFonts w:cstheme="minorHAnsi"/>
          <w:sz w:val="24"/>
          <w:szCs w:val="24"/>
          <w:lang w:val="uk-UA"/>
        </w:rPr>
      </w:pPr>
      <w:r w:rsidRPr="005075C1">
        <w:rPr>
          <w:rFonts w:cstheme="minorHAnsi"/>
          <w:sz w:val="24"/>
          <w:szCs w:val="24"/>
          <w:lang w:val="uk-UA"/>
        </w:rPr>
        <w:t xml:space="preserve">- сухий пайок в дорогу - </w:t>
      </w:r>
      <w:r w:rsidR="004D7034">
        <w:rPr>
          <w:rFonts w:cstheme="minorHAnsi"/>
          <w:sz w:val="24"/>
          <w:szCs w:val="24"/>
          <w:lang w:val="uk-UA"/>
        </w:rPr>
        <w:t>15</w:t>
      </w:r>
      <w:r w:rsidRPr="005075C1">
        <w:rPr>
          <w:rFonts w:cstheme="minorHAnsi"/>
          <w:sz w:val="24"/>
          <w:szCs w:val="24"/>
          <w:lang w:val="uk-UA"/>
        </w:rPr>
        <w:t xml:space="preserve"> євро;</w:t>
      </w:r>
    </w:p>
    <w:p w14:paraId="2BCA934D" w14:textId="6248788C" w:rsidR="002E2103" w:rsidRDefault="005075C1" w:rsidP="005075C1">
      <w:pPr>
        <w:spacing w:after="0" w:line="240" w:lineRule="auto"/>
        <w:rPr>
          <w:rFonts w:cstheme="minorHAnsi"/>
          <w:sz w:val="24"/>
          <w:szCs w:val="24"/>
          <w:lang w:val="uk-UA"/>
        </w:rPr>
      </w:pPr>
      <w:r w:rsidRPr="005075C1">
        <w:rPr>
          <w:rFonts w:cstheme="minorHAnsi"/>
          <w:sz w:val="24"/>
          <w:szCs w:val="24"/>
          <w:lang w:val="uk-UA"/>
        </w:rPr>
        <w:t>- екскурсії.</w:t>
      </w:r>
    </w:p>
    <w:p w14:paraId="0556B3D0" w14:textId="77777777" w:rsidR="000B2DDB" w:rsidRPr="004C67BA" w:rsidRDefault="000B2DDB" w:rsidP="005075C1">
      <w:pPr>
        <w:spacing w:after="0" w:line="240" w:lineRule="auto"/>
        <w:rPr>
          <w:lang w:val="ru-RU"/>
        </w:rPr>
      </w:pPr>
    </w:p>
    <w:sectPr w:rsidR="000B2DDB" w:rsidRPr="004C67BA" w:rsidSect="00D01D66">
      <w:pgSz w:w="11906" w:h="16838"/>
      <w:pgMar w:top="284" w:right="424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83750"/>
    <w:multiLevelType w:val="multilevel"/>
    <w:tmpl w:val="73BC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083597"/>
    <w:multiLevelType w:val="hybridMultilevel"/>
    <w:tmpl w:val="C0CE28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075124"/>
    <w:multiLevelType w:val="hybridMultilevel"/>
    <w:tmpl w:val="54B28A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D330B"/>
    <w:multiLevelType w:val="hybridMultilevel"/>
    <w:tmpl w:val="F9EA0F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A6253"/>
    <w:multiLevelType w:val="hybridMultilevel"/>
    <w:tmpl w:val="C2F4B00A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7D31DB8"/>
    <w:multiLevelType w:val="hybridMultilevel"/>
    <w:tmpl w:val="C5E2E156"/>
    <w:lvl w:ilvl="0" w:tplc="2000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59D9166E"/>
    <w:multiLevelType w:val="hybridMultilevel"/>
    <w:tmpl w:val="7F48776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D386CB2"/>
    <w:multiLevelType w:val="hybridMultilevel"/>
    <w:tmpl w:val="93467DAE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51359B8"/>
    <w:multiLevelType w:val="hybridMultilevel"/>
    <w:tmpl w:val="A3A442A8"/>
    <w:lvl w:ilvl="0" w:tplc="0402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6D4C543C"/>
    <w:multiLevelType w:val="hybridMultilevel"/>
    <w:tmpl w:val="9AECC8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472495">
    <w:abstractNumId w:val="0"/>
  </w:num>
  <w:num w:numId="2" w16cid:durableId="1731729018">
    <w:abstractNumId w:val="1"/>
  </w:num>
  <w:num w:numId="3" w16cid:durableId="1893812259">
    <w:abstractNumId w:val="6"/>
  </w:num>
  <w:num w:numId="4" w16cid:durableId="458493616">
    <w:abstractNumId w:val="7"/>
  </w:num>
  <w:num w:numId="5" w16cid:durableId="969822847">
    <w:abstractNumId w:val="4"/>
  </w:num>
  <w:num w:numId="6" w16cid:durableId="222178523">
    <w:abstractNumId w:val="2"/>
  </w:num>
  <w:num w:numId="7" w16cid:durableId="220679426">
    <w:abstractNumId w:val="3"/>
  </w:num>
  <w:num w:numId="8" w16cid:durableId="2075004437">
    <w:abstractNumId w:val="8"/>
  </w:num>
  <w:num w:numId="9" w16cid:durableId="1767379685">
    <w:abstractNumId w:val="5"/>
  </w:num>
  <w:num w:numId="10" w16cid:durableId="3112986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6EF"/>
    <w:rsid w:val="000371E2"/>
    <w:rsid w:val="000435D5"/>
    <w:rsid w:val="000466EF"/>
    <w:rsid w:val="000B2DDB"/>
    <w:rsid w:val="000C05EF"/>
    <w:rsid w:val="001017E6"/>
    <w:rsid w:val="00123C36"/>
    <w:rsid w:val="0014550B"/>
    <w:rsid w:val="001A721D"/>
    <w:rsid w:val="002E2103"/>
    <w:rsid w:val="004361DA"/>
    <w:rsid w:val="004946EC"/>
    <w:rsid w:val="004C67BA"/>
    <w:rsid w:val="004D7034"/>
    <w:rsid w:val="005075C1"/>
    <w:rsid w:val="005252EE"/>
    <w:rsid w:val="007A5A51"/>
    <w:rsid w:val="0083345F"/>
    <w:rsid w:val="008C5C51"/>
    <w:rsid w:val="00920DE7"/>
    <w:rsid w:val="00A4593D"/>
    <w:rsid w:val="00A621ED"/>
    <w:rsid w:val="00AC7B28"/>
    <w:rsid w:val="00AD55ED"/>
    <w:rsid w:val="00B32802"/>
    <w:rsid w:val="00B66661"/>
    <w:rsid w:val="00C36C2B"/>
    <w:rsid w:val="00D01D66"/>
    <w:rsid w:val="00D57861"/>
    <w:rsid w:val="00D62B07"/>
    <w:rsid w:val="00E761E5"/>
    <w:rsid w:val="00FB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7A6BD"/>
  <w15:chartTrackingRefBased/>
  <w15:docId w15:val="{518321D0-458C-4570-B054-80C6D3CC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6EF"/>
    <w:pPr>
      <w:spacing w:after="200" w:line="276" w:lineRule="auto"/>
    </w:pPr>
    <w:rPr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466EF"/>
    <w:pPr>
      <w:spacing w:after="0" w:line="240" w:lineRule="auto"/>
    </w:pPr>
    <w:rPr>
      <w:lang w:val="bg-BG"/>
    </w:rPr>
  </w:style>
  <w:style w:type="table" w:styleId="a4">
    <w:name w:val="Table Grid"/>
    <w:basedOn w:val="a1"/>
    <w:uiPriority w:val="59"/>
    <w:rsid w:val="000466EF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466EF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0466EF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0466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f.ua/countries/bulgaria/severnoe-poberezhe/zolotye-peski/hotels/palma-golden-sand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stagor</dc:creator>
  <cp:keywords/>
  <dc:description/>
  <cp:lastModifiedBy>stagor</cp:lastModifiedBy>
  <cp:revision>4</cp:revision>
  <dcterms:created xsi:type="dcterms:W3CDTF">2025-02-20T13:08:00Z</dcterms:created>
  <dcterms:modified xsi:type="dcterms:W3CDTF">2025-02-20T15:11:00Z</dcterms:modified>
</cp:coreProperties>
</file>